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74A" w:rsidRDefault="00EF374A" w:rsidP="00EF374A">
      <w:pPr>
        <w:pStyle w:val="a3"/>
        <w:spacing w:before="0" w:after="0"/>
        <w:jc w:val="both"/>
        <w:rPr>
          <w:color w:val="333333"/>
          <w:sz w:val="21"/>
          <w:szCs w:val="21"/>
        </w:rPr>
      </w:pPr>
      <w:r>
        <w:rPr>
          <w:rStyle w:val="a4"/>
          <w:color w:val="333333"/>
        </w:rPr>
        <w:t>ПОЯСНИТЕЛЬНАЯ ЗАПИСКА</w:t>
      </w:r>
    </w:p>
    <w:p w:rsidR="00EF374A" w:rsidRDefault="00EF374A" w:rsidP="00EF374A">
      <w:pPr>
        <w:pStyle w:val="a3"/>
        <w:spacing w:before="0" w:after="0"/>
        <w:ind w:firstLine="567"/>
        <w:jc w:val="both"/>
        <w:rPr>
          <w:color w:val="333333"/>
          <w:sz w:val="21"/>
          <w:szCs w:val="21"/>
        </w:rPr>
      </w:pPr>
      <w: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r>
        <w:rPr>
          <w:color w:val="333333"/>
        </w:rPr>
        <w:t>.</w:t>
      </w:r>
    </w:p>
    <w:p w:rsidR="00EF374A" w:rsidRDefault="00EF374A" w:rsidP="00EF374A">
      <w:pPr>
        <w:pStyle w:val="a3"/>
        <w:spacing w:before="0" w:after="0"/>
        <w:ind w:firstLine="567"/>
        <w:jc w:val="both"/>
        <w:rPr>
          <w:color w:val="333333"/>
          <w:sz w:val="21"/>
          <w:szCs w:val="21"/>
        </w:rPr>
      </w:pPr>
      <w:r>
        <w:rPr>
          <w:color w:val="333333"/>
        </w:rPr>
        <w:t>Учебный </w:t>
      </w:r>
      <w:r>
        <w:t>предмет «Биология» </w:t>
      </w:r>
      <w:r>
        <w:rPr>
          <w:color w:val="333333"/>
        </w:rPr>
        <w:t>углублённого уровня изучения (10–11 классы) является одним из компонентов предметной области «</w:t>
      </w:r>
      <w:proofErr w:type="gramStart"/>
      <w:r>
        <w:rPr>
          <w:color w:val="333333"/>
        </w:rPr>
        <w:t>Естественно-научные</w:t>
      </w:r>
      <w:proofErr w:type="gramEnd"/>
      <w:r>
        <w:rPr>
          <w:color w:val="333333"/>
        </w:rPr>
        <w:t xml:space="preserve">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w:t>
      </w:r>
      <w:r>
        <w:t>профессиональным</w:t>
      </w:r>
      <w:r>
        <w:rPr>
          <w:color w:val="333333"/>
        </w:rPr>
        <w:t>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EF374A" w:rsidRDefault="00EF374A" w:rsidP="00EF374A">
      <w:pPr>
        <w:pStyle w:val="a3"/>
        <w:spacing w:before="0" w:after="0" w:afterAutospacing="0"/>
        <w:ind w:firstLine="567"/>
        <w:jc w:val="both"/>
        <w:textAlignment w:val="center"/>
        <w:rPr>
          <w:color w:val="333333"/>
          <w:sz w:val="21"/>
          <w:szCs w:val="21"/>
        </w:rPr>
      </w:pPr>
      <w:r>
        <w:rPr>
          <w:color w:val="333333"/>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w:t>
      </w:r>
      <w:proofErr w:type="spellStart"/>
      <w:r>
        <w:rPr>
          <w:color w:val="333333"/>
        </w:rPr>
        <w:t>межпредметных</w:t>
      </w:r>
      <w:proofErr w:type="spellEnd"/>
      <w:r>
        <w:rPr>
          <w:color w:val="333333"/>
        </w:rPr>
        <w:t xml:space="preserve"> и </w:t>
      </w:r>
      <w:proofErr w:type="spellStart"/>
      <w:r>
        <w:rPr>
          <w:color w:val="333333"/>
        </w:rPr>
        <w:t>внутрипредметных</w:t>
      </w:r>
      <w:proofErr w:type="spellEnd"/>
      <w:r>
        <w:rPr>
          <w:color w:val="333333"/>
        </w:rPr>
        <w:t xml:space="preserve">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w:t>
      </w:r>
      <w:proofErr w:type="gramStart"/>
      <w:r>
        <w:rPr>
          <w:color w:val="333333"/>
        </w:rPr>
        <w:t>естественно-научного</w:t>
      </w:r>
      <w:proofErr w:type="gramEnd"/>
      <w:r>
        <w:rPr>
          <w:color w:val="333333"/>
        </w:rPr>
        <w:t xml:space="preserve">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w:t>
      </w:r>
      <w:proofErr w:type="spellStart"/>
      <w:r>
        <w:rPr>
          <w:color w:val="333333"/>
        </w:rPr>
        <w:t>метапредметным</w:t>
      </w:r>
      <w:proofErr w:type="spellEnd"/>
      <w:r>
        <w:rPr>
          <w:color w:val="333333"/>
        </w:rPr>
        <w:t xml:space="preserve">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EF374A" w:rsidRDefault="00EF374A" w:rsidP="00EF374A">
      <w:pPr>
        <w:pStyle w:val="a3"/>
        <w:spacing w:before="0" w:after="0" w:afterAutospacing="0"/>
        <w:ind w:firstLine="567"/>
        <w:jc w:val="both"/>
        <w:textAlignment w:val="center"/>
        <w:rPr>
          <w:color w:val="333333"/>
          <w:sz w:val="21"/>
          <w:szCs w:val="21"/>
        </w:rPr>
      </w:pPr>
      <w:r>
        <w:rPr>
          <w:color w:val="333333"/>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EF374A" w:rsidRDefault="00EF374A" w:rsidP="00EF374A">
      <w:pPr>
        <w:pStyle w:val="a3"/>
        <w:spacing w:before="0" w:after="0" w:afterAutospacing="0"/>
        <w:ind w:firstLine="567"/>
        <w:jc w:val="both"/>
        <w:textAlignment w:val="center"/>
        <w:rPr>
          <w:color w:val="333333"/>
          <w:sz w:val="21"/>
          <w:szCs w:val="21"/>
        </w:rPr>
      </w:pPr>
      <w:r>
        <w:rPr>
          <w:color w:val="333333"/>
        </w:rPr>
        <w:t xml:space="preserve">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w:t>
      </w:r>
      <w:proofErr w:type="gramStart"/>
      <w:r>
        <w:rPr>
          <w:color w:val="333333"/>
        </w:rPr>
        <w:t>обучающимися</w:t>
      </w:r>
      <w:proofErr w:type="gramEnd"/>
      <w:r>
        <w:rPr>
          <w:color w:val="333333"/>
        </w:rPr>
        <w:t xml:space="preserve">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w:t>
      </w:r>
      <w:r>
        <w:rPr>
          <w:color w:val="333333"/>
        </w:rPr>
        <w:lastRenderedPageBreak/>
        <w:t>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EF374A" w:rsidRDefault="00EF374A" w:rsidP="00EF374A">
      <w:pPr>
        <w:pStyle w:val="a3"/>
        <w:spacing w:before="0" w:after="0" w:afterAutospacing="0"/>
        <w:ind w:firstLine="567"/>
        <w:jc w:val="both"/>
        <w:textAlignment w:val="center"/>
        <w:rPr>
          <w:color w:val="333333"/>
          <w:sz w:val="21"/>
          <w:szCs w:val="21"/>
        </w:rPr>
      </w:pPr>
      <w:r>
        <w:rPr>
          <w:color w:val="333333"/>
        </w:rPr>
        <w:t xml:space="preserve">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w:t>
      </w:r>
      <w:proofErr w:type="gramStart"/>
      <w:r>
        <w:rPr>
          <w:color w:val="333333"/>
        </w:rPr>
        <w:t>обучающихся</w:t>
      </w:r>
      <w:proofErr w:type="gramEnd"/>
      <w:r>
        <w:rPr>
          <w:color w:val="333333"/>
        </w:rPr>
        <w:t xml:space="preserve"> по ботанике, зоологии, анатомии, физиологии человека. В 11 классе изучаются эволюционное учение, основы экологии и учение о биосфере.</w:t>
      </w:r>
    </w:p>
    <w:p w:rsidR="00EF374A" w:rsidRDefault="00EF374A" w:rsidP="00EF374A">
      <w:pPr>
        <w:pStyle w:val="a3"/>
        <w:spacing w:before="0" w:after="0" w:afterAutospacing="0"/>
        <w:ind w:firstLine="567"/>
        <w:jc w:val="both"/>
        <w:textAlignment w:val="center"/>
        <w:rPr>
          <w:color w:val="333333"/>
          <w:sz w:val="21"/>
          <w:szCs w:val="21"/>
        </w:rPr>
      </w:pPr>
      <w:r>
        <w:rPr>
          <w:color w:val="333333"/>
        </w:rPr>
        <w:t xml:space="preserve">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w:t>
      </w:r>
      <w:proofErr w:type="gramStart"/>
      <w:r>
        <w:rPr>
          <w:color w:val="333333"/>
        </w:rPr>
        <w:t>естественно-научной</w:t>
      </w:r>
      <w:proofErr w:type="gramEnd"/>
      <w:r>
        <w:rPr>
          <w:color w:val="333333"/>
        </w:rPr>
        <w:t xml:space="preserve">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w:t>
      </w:r>
      <w:proofErr w:type="gramStart"/>
      <w:r>
        <w:rPr>
          <w:color w:val="333333"/>
        </w:rPr>
        <w:t>интереса</w:t>
      </w:r>
      <w:proofErr w:type="gramEnd"/>
      <w:r>
        <w:rPr>
          <w:color w:val="333333"/>
        </w:rPr>
        <w:t xml:space="preserve">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EF374A" w:rsidRDefault="00EF374A" w:rsidP="00EF374A">
      <w:pPr>
        <w:pStyle w:val="a3"/>
        <w:spacing w:before="0" w:after="0" w:afterAutospacing="0"/>
        <w:ind w:firstLine="567"/>
        <w:jc w:val="both"/>
        <w:textAlignment w:val="center"/>
        <w:rPr>
          <w:color w:val="333333"/>
          <w:sz w:val="21"/>
          <w:szCs w:val="21"/>
        </w:rPr>
      </w:pPr>
      <w:r>
        <w:rPr>
          <w:color w:val="333333"/>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EF374A" w:rsidRDefault="00EF374A" w:rsidP="00EF374A">
      <w:pPr>
        <w:pStyle w:val="a3"/>
        <w:spacing w:before="0" w:after="0" w:afterAutospacing="0"/>
        <w:ind w:firstLine="567"/>
        <w:jc w:val="both"/>
        <w:textAlignment w:val="center"/>
        <w:rPr>
          <w:color w:val="333333"/>
          <w:sz w:val="21"/>
          <w:szCs w:val="21"/>
        </w:rPr>
      </w:pPr>
      <w:r>
        <w:rPr>
          <w:color w:val="333333"/>
        </w:rPr>
        <w:t>Достижение цели изучения учебного предмета «Биология» на углублённом уровне обеспечивается решением следующих задач:</w:t>
      </w:r>
    </w:p>
    <w:p w:rsidR="00EF374A" w:rsidRDefault="00EF374A" w:rsidP="00EF374A">
      <w:pPr>
        <w:pStyle w:val="a3"/>
        <w:spacing w:before="0" w:after="0" w:afterAutospacing="0"/>
        <w:ind w:firstLine="567"/>
        <w:jc w:val="both"/>
        <w:textAlignment w:val="center"/>
        <w:rPr>
          <w:color w:val="333333"/>
          <w:sz w:val="21"/>
          <w:szCs w:val="21"/>
        </w:rPr>
      </w:pPr>
      <w:proofErr w:type="gramStart"/>
      <w:r>
        <w:rPr>
          <w:color w:val="333333"/>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roofErr w:type="gramEnd"/>
    </w:p>
    <w:p w:rsidR="00EF374A" w:rsidRDefault="00EF374A" w:rsidP="00EF374A">
      <w:pPr>
        <w:pStyle w:val="a3"/>
        <w:spacing w:before="0" w:after="0" w:afterAutospacing="0"/>
        <w:ind w:firstLine="567"/>
        <w:jc w:val="both"/>
        <w:textAlignment w:val="center"/>
        <w:rPr>
          <w:color w:val="333333"/>
          <w:sz w:val="21"/>
          <w:szCs w:val="21"/>
        </w:rPr>
      </w:pPr>
      <w:r>
        <w:rPr>
          <w:color w:val="333333"/>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EF374A" w:rsidRDefault="00EF374A" w:rsidP="00EF374A">
      <w:pPr>
        <w:pStyle w:val="a3"/>
        <w:spacing w:before="0" w:after="0" w:afterAutospacing="0"/>
        <w:ind w:firstLine="567"/>
        <w:jc w:val="both"/>
        <w:textAlignment w:val="center"/>
        <w:rPr>
          <w:color w:val="333333"/>
          <w:sz w:val="21"/>
          <w:szCs w:val="21"/>
        </w:rPr>
      </w:pPr>
      <w:r>
        <w:rPr>
          <w:color w:val="333333"/>
        </w:rPr>
        <w:t xml:space="preserve">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w:t>
      </w:r>
      <w:r>
        <w:rPr>
          <w:color w:val="333333"/>
        </w:rPr>
        <w:lastRenderedPageBreak/>
        <w:t>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EF374A" w:rsidRDefault="00EF374A" w:rsidP="00EF374A">
      <w:pPr>
        <w:pStyle w:val="a3"/>
        <w:spacing w:before="0" w:after="0" w:afterAutospacing="0"/>
        <w:ind w:firstLine="567"/>
        <w:jc w:val="both"/>
        <w:textAlignment w:val="center"/>
        <w:rPr>
          <w:color w:val="333333"/>
          <w:sz w:val="21"/>
          <w:szCs w:val="21"/>
        </w:rPr>
      </w:pPr>
      <w:r>
        <w:rPr>
          <w:color w:val="333333"/>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EF374A" w:rsidRDefault="00EF374A" w:rsidP="00EF374A">
      <w:pPr>
        <w:pStyle w:val="a3"/>
        <w:spacing w:before="0" w:after="0" w:afterAutospacing="0"/>
        <w:ind w:firstLine="567"/>
        <w:jc w:val="both"/>
        <w:textAlignment w:val="center"/>
        <w:rPr>
          <w:color w:val="333333"/>
          <w:sz w:val="21"/>
          <w:szCs w:val="21"/>
        </w:rPr>
      </w:pPr>
      <w:proofErr w:type="gramStart"/>
      <w:r>
        <w:rPr>
          <w:color w:val="333333"/>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roofErr w:type="gramEnd"/>
    </w:p>
    <w:p w:rsidR="00EF374A" w:rsidRDefault="00EF374A" w:rsidP="00EF374A">
      <w:pPr>
        <w:pStyle w:val="a3"/>
        <w:spacing w:before="0" w:after="0" w:afterAutospacing="0"/>
        <w:ind w:firstLine="567"/>
        <w:jc w:val="both"/>
        <w:textAlignment w:val="center"/>
        <w:rPr>
          <w:color w:val="333333"/>
          <w:sz w:val="21"/>
          <w:szCs w:val="21"/>
        </w:rPr>
      </w:pPr>
      <w:r>
        <w:rPr>
          <w:color w:val="333333"/>
        </w:rPr>
        <w:t xml:space="preserve">приобретение </w:t>
      </w:r>
      <w:proofErr w:type="gramStart"/>
      <w:r>
        <w:rPr>
          <w:color w:val="333333"/>
        </w:rPr>
        <w:t>обучающимися</w:t>
      </w:r>
      <w:proofErr w:type="gramEnd"/>
      <w:r>
        <w:rPr>
          <w:color w:val="333333"/>
        </w:rPr>
        <w:t xml:space="preserve">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EF374A" w:rsidRDefault="00EF374A" w:rsidP="00EF374A">
      <w:pPr>
        <w:pStyle w:val="a3"/>
        <w:spacing w:before="0" w:after="0" w:afterAutospacing="0"/>
        <w:ind w:firstLine="567"/>
        <w:jc w:val="both"/>
        <w:textAlignment w:val="center"/>
        <w:rPr>
          <w:color w:val="333333"/>
          <w:sz w:val="21"/>
          <w:szCs w:val="21"/>
        </w:rPr>
      </w:pPr>
      <w:r>
        <w:rPr>
          <w:color w:val="333333"/>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EF374A" w:rsidRDefault="00EF374A" w:rsidP="00EF374A">
      <w:pPr>
        <w:pStyle w:val="a3"/>
        <w:spacing w:before="0" w:after="0" w:afterAutospacing="0"/>
        <w:ind w:firstLine="567"/>
        <w:jc w:val="both"/>
        <w:textAlignment w:val="center"/>
        <w:rPr>
          <w:color w:val="333333"/>
          <w:sz w:val="21"/>
          <w:szCs w:val="21"/>
        </w:rPr>
      </w:pPr>
      <w:r>
        <w:rPr>
          <w:rStyle w:val="placeholder-mask"/>
          <w:color w:val="333333"/>
        </w:rPr>
        <w:t>‌</w:t>
      </w:r>
      <w:r>
        <w:rPr>
          <w:rStyle w:val="placeholder"/>
          <w:color w:val="333333"/>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r>
        <w:rPr>
          <w:rStyle w:val="placeholder-mask"/>
          <w:color w:val="333333"/>
        </w:rPr>
        <w:t>‌</w:t>
      </w:r>
      <w:r>
        <w:rPr>
          <w:color w:val="333333"/>
        </w:rPr>
        <w:t>‌</w:t>
      </w:r>
    </w:p>
    <w:p w:rsidR="00EF374A" w:rsidRDefault="00EF374A" w:rsidP="00EF374A">
      <w:pPr>
        <w:pStyle w:val="a3"/>
        <w:spacing w:before="0" w:after="0" w:afterAutospacing="0"/>
        <w:ind w:firstLine="567"/>
        <w:jc w:val="both"/>
        <w:textAlignment w:val="center"/>
        <w:rPr>
          <w:color w:val="333333"/>
          <w:sz w:val="21"/>
          <w:szCs w:val="21"/>
        </w:rPr>
      </w:pPr>
      <w:r>
        <w:rPr>
          <w:color w:val="333333"/>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EF374A" w:rsidRDefault="00EF374A" w:rsidP="00EF374A">
      <w:pPr>
        <w:pStyle w:val="a3"/>
        <w:spacing w:before="0" w:after="0"/>
        <w:rPr>
          <w:color w:val="333333"/>
        </w:rPr>
      </w:pPr>
      <w:r>
        <w:rPr>
          <w:color w:val="333333"/>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w:t>
      </w:r>
      <w:r>
        <w:rPr>
          <w:color w:val="333333"/>
          <w:shd w:val="clear" w:color="auto" w:fill="FFFFFF"/>
        </w:rPr>
        <w:t>пределяется учителем на основе имеющихся материально-технических ресурсов и местных природных условий.</w:t>
      </w:r>
    </w:p>
    <w:p w:rsidR="00EF374A" w:rsidRDefault="00EF374A" w:rsidP="00EF374A">
      <w:pPr>
        <w:pStyle w:val="a3"/>
        <w:spacing w:before="0" w:after="0"/>
        <w:jc w:val="both"/>
        <w:rPr>
          <w:rStyle w:val="a4"/>
        </w:rPr>
      </w:pPr>
      <w:bookmarkStart w:id="0" w:name="_GoBack"/>
      <w:bookmarkEnd w:id="0"/>
    </w:p>
    <w:p w:rsidR="00EF374A" w:rsidRDefault="00EF374A" w:rsidP="00EF374A">
      <w:pPr>
        <w:pStyle w:val="a3"/>
        <w:spacing w:before="0" w:after="0"/>
        <w:jc w:val="both"/>
        <w:rPr>
          <w:color w:val="333333"/>
          <w:sz w:val="21"/>
          <w:szCs w:val="21"/>
        </w:rPr>
      </w:pPr>
      <w:r>
        <w:rPr>
          <w:rStyle w:val="a4"/>
        </w:rPr>
        <w:t>СОДЕРЖАНИЕ ОБУЧЕНИЯ</w:t>
      </w:r>
    </w:p>
    <w:p w:rsidR="00EF374A" w:rsidRDefault="00EF374A" w:rsidP="00EF374A">
      <w:pPr>
        <w:pStyle w:val="a3"/>
        <w:spacing w:before="0" w:after="0"/>
        <w:jc w:val="both"/>
        <w:rPr>
          <w:color w:val="333333"/>
          <w:sz w:val="21"/>
          <w:szCs w:val="21"/>
        </w:rPr>
      </w:pPr>
      <w:r>
        <w:rPr>
          <w:color w:val="333333"/>
        </w:rPr>
        <w:t>​</w:t>
      </w:r>
      <w:r>
        <w:rPr>
          <w:color w:val="333333"/>
        </w:rPr>
        <w:br/>
      </w:r>
    </w:p>
    <w:p w:rsidR="00EF374A" w:rsidRDefault="00EF374A" w:rsidP="00EF374A">
      <w:pPr>
        <w:pStyle w:val="a3"/>
        <w:spacing w:before="0" w:after="0" w:afterAutospacing="0"/>
        <w:jc w:val="both"/>
        <w:rPr>
          <w:color w:val="333333"/>
          <w:sz w:val="21"/>
          <w:szCs w:val="21"/>
        </w:rPr>
      </w:pPr>
      <w:r>
        <w:rPr>
          <w:rStyle w:val="a4"/>
          <w:color w:val="333333"/>
        </w:rPr>
        <w:lastRenderedPageBreak/>
        <w:t>10 КЛАСС</w:t>
      </w:r>
    </w:p>
    <w:p w:rsidR="00EF374A" w:rsidRDefault="00EF374A" w:rsidP="00EF374A">
      <w:pPr>
        <w:pStyle w:val="a3"/>
        <w:spacing w:before="0" w:after="0" w:afterAutospacing="0"/>
        <w:jc w:val="both"/>
        <w:rPr>
          <w:color w:val="333333"/>
          <w:sz w:val="21"/>
          <w:szCs w:val="21"/>
        </w:rPr>
      </w:pPr>
      <w:r>
        <w:rPr>
          <w:b/>
          <w:bCs/>
          <w:color w:val="333333"/>
        </w:rPr>
        <w:br/>
      </w:r>
    </w:p>
    <w:p w:rsidR="00EF374A" w:rsidRDefault="00EF374A" w:rsidP="00EF374A">
      <w:pPr>
        <w:pStyle w:val="a3"/>
        <w:spacing w:before="0" w:after="0" w:afterAutospacing="0"/>
        <w:ind w:firstLine="708"/>
        <w:jc w:val="both"/>
        <w:textAlignment w:val="center"/>
        <w:rPr>
          <w:color w:val="333333"/>
          <w:sz w:val="21"/>
          <w:szCs w:val="21"/>
        </w:rPr>
      </w:pPr>
      <w:r>
        <w:rPr>
          <w:color w:val="333333"/>
        </w:rPr>
        <w:t>Содержание программы, выделенное </w:t>
      </w:r>
      <w:r>
        <w:rPr>
          <w:rStyle w:val="a5"/>
          <w:color w:val="333333"/>
        </w:rPr>
        <w:t>курсивом</w:t>
      </w:r>
      <w:r>
        <w:rPr>
          <w:color w:val="333333"/>
        </w:rPr>
        <w:t>, не входит в проверку государственной итоговой аттестации (ГИА).</w:t>
      </w:r>
    </w:p>
    <w:p w:rsidR="00EF374A" w:rsidRDefault="00EF374A" w:rsidP="00EF374A">
      <w:pPr>
        <w:pStyle w:val="a3"/>
        <w:spacing w:before="0" w:after="0" w:afterAutospacing="0"/>
        <w:ind w:firstLine="709"/>
        <w:jc w:val="both"/>
        <w:textAlignment w:val="center"/>
        <w:rPr>
          <w:color w:val="333333"/>
          <w:sz w:val="21"/>
          <w:szCs w:val="21"/>
        </w:rPr>
      </w:pP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1. Биология как наука</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Значение биологии в формировании современной </w:t>
      </w:r>
      <w:proofErr w:type="gramStart"/>
      <w:r>
        <w:rPr>
          <w:color w:val="333333"/>
        </w:rPr>
        <w:t>естественно-научной</w:t>
      </w:r>
      <w:proofErr w:type="gramEnd"/>
      <w:r>
        <w:rPr>
          <w:color w:val="333333"/>
        </w:rPr>
        <w:t xml:space="preserve">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w:t>
      </w:r>
      <w:proofErr w:type="gramStart"/>
      <w:r>
        <w:rPr>
          <w:color w:val="333333"/>
        </w:rPr>
        <w:t>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roofErr w:type="gramEnd"/>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«Связь биологии с другими науками», «Система биологических наук».</w:t>
      </w:r>
    </w:p>
    <w:p w:rsidR="00EF374A" w:rsidRDefault="00EF374A" w:rsidP="00EF374A">
      <w:pPr>
        <w:pStyle w:val="a3"/>
        <w:spacing w:before="0" w:after="0" w:afterAutospacing="0"/>
        <w:ind w:firstLine="709"/>
        <w:jc w:val="both"/>
        <w:textAlignment w:val="center"/>
        <w:rPr>
          <w:color w:val="333333"/>
          <w:sz w:val="21"/>
          <w:szCs w:val="21"/>
        </w:rPr>
      </w:pP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2. Живые системы и их изучение</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Живые системы как предмет изучения биологии. </w:t>
      </w:r>
      <w:proofErr w:type="gramStart"/>
      <w:r>
        <w:rPr>
          <w:color w:val="333333"/>
        </w:rPr>
        <w:t>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roofErr w:type="gramEnd"/>
    </w:p>
    <w:p w:rsidR="00EF374A" w:rsidRDefault="00EF374A" w:rsidP="00EF374A">
      <w:pPr>
        <w:pStyle w:val="a3"/>
        <w:spacing w:before="0" w:after="0" w:afterAutospacing="0"/>
        <w:ind w:firstLine="709"/>
        <w:jc w:val="both"/>
        <w:textAlignment w:val="center"/>
        <w:rPr>
          <w:color w:val="333333"/>
          <w:sz w:val="21"/>
          <w:szCs w:val="21"/>
        </w:rPr>
      </w:pPr>
      <w:proofErr w:type="gramStart"/>
      <w:r>
        <w:rPr>
          <w:color w:val="333333"/>
        </w:rPr>
        <w:t xml:space="preserve">Уровни организации живых систем: молекулярный, клеточный, тканевый, организменный, популяционно-видовой, </w:t>
      </w:r>
      <w:proofErr w:type="spellStart"/>
      <w:r>
        <w:rPr>
          <w:color w:val="333333"/>
        </w:rPr>
        <w:t>экосистемный</w:t>
      </w:r>
      <w:proofErr w:type="spellEnd"/>
      <w:r>
        <w:rPr>
          <w:color w:val="333333"/>
        </w:rPr>
        <w:t xml:space="preserve"> (биогеоценотический), биосферный.</w:t>
      </w:r>
      <w:proofErr w:type="gramEnd"/>
      <w:r>
        <w:rPr>
          <w:color w:val="333333"/>
        </w:rPr>
        <w:t xml:space="preserve">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Изучение живых систем. Методы биологической науки. Наблюдение, измерение, эксперимент, систематизация, </w:t>
      </w:r>
      <w:proofErr w:type="spellStart"/>
      <w:r>
        <w:rPr>
          <w:color w:val="333333"/>
        </w:rPr>
        <w:t>метаанализ</w:t>
      </w:r>
      <w:proofErr w:type="spellEnd"/>
      <w:r>
        <w:rPr>
          <w:color w:val="333333"/>
        </w:rPr>
        <w:t>.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lastRenderedPageBreak/>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Оборудование:</w:t>
      </w:r>
      <w:r>
        <w:rPr>
          <w:color w:val="333333"/>
        </w:rPr>
        <w:t> лабораторное оборудование для проведения наблюдений, измерений, экспериментов.</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«Использование различных методов при изучении живых систем».</w:t>
      </w:r>
    </w:p>
    <w:p w:rsidR="00EF374A" w:rsidRDefault="00EF374A" w:rsidP="00EF374A">
      <w:pPr>
        <w:pStyle w:val="a3"/>
        <w:spacing w:before="0" w:after="0" w:afterAutospacing="0"/>
        <w:jc w:val="both"/>
        <w:textAlignment w:val="center"/>
        <w:rPr>
          <w:color w:val="333333"/>
          <w:sz w:val="21"/>
          <w:szCs w:val="21"/>
        </w:rPr>
      </w:pP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3. Биология клетки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Клетка – структурно-функциональная единица живого. История открытия клетки. Работы Р. Гука, А. Левенгука. Клеточная теория (Т. Шванн, М. </w:t>
      </w:r>
      <w:proofErr w:type="spellStart"/>
      <w:r>
        <w:rPr>
          <w:color w:val="333333"/>
        </w:rPr>
        <w:t>Шлейден</w:t>
      </w:r>
      <w:proofErr w:type="spellEnd"/>
      <w:r>
        <w:rPr>
          <w:color w:val="333333"/>
        </w:rPr>
        <w:t>, Р. Вирхов). Основные положения современной клеточной теории.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Pr>
          <w:rStyle w:val="a5"/>
          <w:color w:val="333333"/>
        </w:rPr>
        <w:t>Изучение фиксированных клеток</w:t>
      </w:r>
      <w:r>
        <w:rPr>
          <w:color w:val="333333"/>
        </w:rPr>
        <w:t>. Электронная микроскопия. </w:t>
      </w:r>
      <w:r>
        <w:rPr>
          <w:rStyle w:val="a5"/>
          <w:color w:val="333333"/>
        </w:rPr>
        <w:t>Конфокальная микроскопия. Витальное (прижизненное) изучение клеток.</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xml:space="preserve"> Р. Гук, А. Левенгук, Т. Шванн, М. </w:t>
      </w:r>
      <w:proofErr w:type="spellStart"/>
      <w:r>
        <w:rPr>
          <w:color w:val="333333"/>
        </w:rPr>
        <w:t>Шлейден</w:t>
      </w:r>
      <w:proofErr w:type="spellEnd"/>
      <w:r>
        <w:rPr>
          <w:color w:val="333333"/>
        </w:rPr>
        <w:t>, Р. Вирхов, К. М. Бэр.</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«Световой микроскоп», «Электронный микроскоп», «История развития методов микроскопии».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Оборудование:</w:t>
      </w:r>
      <w:r>
        <w:rPr>
          <w:color w:val="333333"/>
        </w:rPr>
        <w:t> световой микроскоп, микропрепараты растительных, животных и бактериальных клеток.</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«Изучение методов клеточной биологии (хроматография, электрофорез, дифференциальное центрифугирование, ПЦР)».</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4.  Химическая организация клетки</w:t>
      </w:r>
    </w:p>
    <w:p w:rsidR="00EF374A" w:rsidRDefault="00EF374A" w:rsidP="00EF374A">
      <w:pPr>
        <w:pStyle w:val="a3"/>
        <w:spacing w:before="0" w:after="0" w:afterAutospacing="0"/>
        <w:ind w:firstLine="709"/>
        <w:jc w:val="both"/>
        <w:textAlignment w:val="center"/>
        <w:rPr>
          <w:color w:val="333333"/>
          <w:sz w:val="21"/>
          <w:szCs w:val="21"/>
        </w:rPr>
      </w:pPr>
      <w:r>
        <w:rPr>
          <w:color w:val="333333"/>
        </w:rPr>
        <w:t>Химический состав клетки. Макро-, микр</w:t>
      </w:r>
      <w:proofErr w:type="gramStart"/>
      <w:r>
        <w:rPr>
          <w:color w:val="333333"/>
        </w:rPr>
        <w:t>о-</w:t>
      </w:r>
      <w:proofErr w:type="gramEnd"/>
      <w:r>
        <w:rPr>
          <w:color w:val="333333"/>
        </w:rPr>
        <w:t xml:space="preserve"> и </w:t>
      </w:r>
      <w:proofErr w:type="spellStart"/>
      <w:r>
        <w:rPr>
          <w:color w:val="333333"/>
        </w:rPr>
        <w:t>ультрамикроэлементы</w:t>
      </w:r>
      <w:proofErr w:type="spellEnd"/>
      <w:r>
        <w:rPr>
          <w:color w:val="333333"/>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roofErr w:type="spellStart"/>
      <w:r>
        <w:rPr>
          <w:rStyle w:val="a5"/>
          <w:color w:val="333333"/>
        </w:rPr>
        <w:t>Прионы</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Липиды. </w:t>
      </w:r>
      <w:proofErr w:type="spellStart"/>
      <w:r>
        <w:rPr>
          <w:color w:val="333333"/>
        </w:rPr>
        <w:t>Гидрофильно</w:t>
      </w:r>
      <w:proofErr w:type="spellEnd"/>
      <w:r>
        <w:rPr>
          <w:color w:val="333333"/>
        </w:rPr>
        <w:t>-гидрофобные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Нуклеиновые кислоты. ДНК и РНК. Строение нуклеиновых кислот. Нуклеотиды. Принцип </w:t>
      </w:r>
      <w:proofErr w:type="spellStart"/>
      <w:r>
        <w:rPr>
          <w:color w:val="333333"/>
        </w:rPr>
        <w:t>комплементарности</w:t>
      </w:r>
      <w:proofErr w:type="spellEnd"/>
      <w:r>
        <w:rPr>
          <w:color w:val="333333"/>
        </w:rPr>
        <w:t xml:space="preserve">. Правило </w:t>
      </w:r>
      <w:proofErr w:type="spellStart"/>
      <w:r>
        <w:rPr>
          <w:color w:val="333333"/>
        </w:rPr>
        <w:t>Чаргаффа</w:t>
      </w:r>
      <w:proofErr w:type="spellEnd"/>
      <w:r>
        <w:rPr>
          <w:color w:val="333333"/>
        </w:rPr>
        <w:t>. Структура ДНК – двойная спираль. Местонахождение и биологические функции ДНК. Виды РНК. Функции РНК в клетке.</w:t>
      </w:r>
    </w:p>
    <w:p w:rsidR="00EF374A" w:rsidRDefault="00EF374A" w:rsidP="00EF374A">
      <w:pPr>
        <w:pStyle w:val="a3"/>
        <w:spacing w:before="0" w:after="0" w:afterAutospacing="0"/>
        <w:ind w:firstLine="709"/>
        <w:jc w:val="both"/>
        <w:textAlignment w:val="center"/>
        <w:rPr>
          <w:color w:val="333333"/>
          <w:sz w:val="21"/>
          <w:szCs w:val="21"/>
        </w:rPr>
      </w:pPr>
      <w:r>
        <w:rPr>
          <w:color w:val="333333"/>
        </w:rPr>
        <w:t>Строение молекулы АТФ. Макроэргические связи в молекуле АТФ. Биологические функции АТФ. Восстановленные переносчики, их функции в клетке. </w:t>
      </w:r>
      <w:r>
        <w:rPr>
          <w:rStyle w:val="a5"/>
          <w:color w:val="333333"/>
        </w:rPr>
        <w:t xml:space="preserve">Другие </w:t>
      </w:r>
      <w:proofErr w:type="spellStart"/>
      <w:r>
        <w:rPr>
          <w:rStyle w:val="a5"/>
          <w:color w:val="333333"/>
        </w:rPr>
        <w:t>нуклеозидтрифосфаты</w:t>
      </w:r>
      <w:proofErr w:type="spellEnd"/>
      <w:r>
        <w:rPr>
          <w:rStyle w:val="a5"/>
          <w:color w:val="333333"/>
        </w:rPr>
        <w:t xml:space="preserve"> (НТФ).</w:t>
      </w:r>
      <w:r>
        <w:rPr>
          <w:color w:val="333333"/>
        </w:rPr>
        <w:t> </w:t>
      </w:r>
      <w:proofErr w:type="spellStart"/>
      <w:r>
        <w:rPr>
          <w:color w:val="333333"/>
        </w:rPr>
        <w:t>Секвенирование</w:t>
      </w:r>
      <w:proofErr w:type="spellEnd"/>
      <w:r>
        <w:rPr>
          <w:color w:val="333333"/>
        </w:rPr>
        <w:t xml:space="preserve"> ДНК. </w:t>
      </w:r>
      <w:r>
        <w:rPr>
          <w:rStyle w:val="a5"/>
          <w:color w:val="333333"/>
        </w:rPr>
        <w:t xml:space="preserve">Методы </w:t>
      </w:r>
      <w:proofErr w:type="spellStart"/>
      <w:r>
        <w:rPr>
          <w:rStyle w:val="a5"/>
          <w:color w:val="333333"/>
        </w:rPr>
        <w:t>геномики</w:t>
      </w:r>
      <w:proofErr w:type="spellEnd"/>
      <w:r>
        <w:rPr>
          <w:rStyle w:val="a5"/>
          <w:color w:val="333333"/>
        </w:rPr>
        <w:t xml:space="preserve">, </w:t>
      </w:r>
      <w:proofErr w:type="spellStart"/>
      <w:r>
        <w:rPr>
          <w:rStyle w:val="a5"/>
          <w:color w:val="333333"/>
        </w:rPr>
        <w:t>транскриптомики</w:t>
      </w:r>
      <w:proofErr w:type="spellEnd"/>
      <w:r>
        <w:rPr>
          <w:rStyle w:val="a5"/>
          <w:color w:val="333333"/>
        </w:rPr>
        <w:t xml:space="preserve">, </w:t>
      </w:r>
      <w:proofErr w:type="spellStart"/>
      <w:r>
        <w:rPr>
          <w:rStyle w:val="a5"/>
          <w:color w:val="333333"/>
        </w:rPr>
        <w:t>протеомики</w:t>
      </w:r>
      <w:proofErr w:type="spellEnd"/>
      <w:r>
        <w:rPr>
          <w:rStyle w:val="a5"/>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Структурная биология: биохимические и биофизические исследования состава и пространственной структуры </w:t>
      </w:r>
      <w:proofErr w:type="spellStart"/>
      <w:r>
        <w:rPr>
          <w:color w:val="333333"/>
        </w:rPr>
        <w:t>биомолекул</w:t>
      </w:r>
      <w:proofErr w:type="spellEnd"/>
      <w:r>
        <w:rPr>
          <w:color w:val="333333"/>
        </w:rPr>
        <w:t>. </w:t>
      </w:r>
      <w:r>
        <w:rPr>
          <w:rStyle w:val="a5"/>
          <w:color w:val="333333"/>
        </w:rPr>
        <w:t xml:space="preserve">Моделирование структуры и функций </w:t>
      </w:r>
      <w:proofErr w:type="spellStart"/>
      <w:r>
        <w:rPr>
          <w:rStyle w:val="a5"/>
          <w:color w:val="333333"/>
        </w:rPr>
        <w:t>биомолекул</w:t>
      </w:r>
      <w:proofErr w:type="spellEnd"/>
      <w:r>
        <w:rPr>
          <w:rStyle w:val="a5"/>
          <w:color w:val="333333"/>
        </w:rPr>
        <w:t xml:space="preserve"> и их комплексов. Компьютерный дизайн и органический синтез </w:t>
      </w:r>
      <w:proofErr w:type="spellStart"/>
      <w:r>
        <w:rPr>
          <w:rStyle w:val="a5"/>
          <w:color w:val="333333"/>
        </w:rPr>
        <w:t>биомолекул</w:t>
      </w:r>
      <w:proofErr w:type="spellEnd"/>
      <w:r>
        <w:rPr>
          <w:rStyle w:val="a5"/>
          <w:color w:val="333333"/>
        </w:rPr>
        <w:t xml:space="preserve"> и их неприродных аналогов.</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Л. </w:t>
      </w:r>
      <w:proofErr w:type="spellStart"/>
      <w:r>
        <w:rPr>
          <w:color w:val="333333"/>
        </w:rPr>
        <w:t>Полинг</w:t>
      </w:r>
      <w:proofErr w:type="spellEnd"/>
      <w:r>
        <w:rPr>
          <w:color w:val="333333"/>
        </w:rPr>
        <w:t>, Дж. Уотсон, Ф. Крик, М. </w:t>
      </w:r>
      <w:proofErr w:type="spellStart"/>
      <w:r>
        <w:rPr>
          <w:color w:val="333333"/>
        </w:rPr>
        <w:t>Уилкинс</w:t>
      </w:r>
      <w:proofErr w:type="spellEnd"/>
      <w:r>
        <w:rPr>
          <w:color w:val="333333"/>
        </w:rPr>
        <w:t>, Р. Франклин, Ф. </w:t>
      </w:r>
      <w:proofErr w:type="spellStart"/>
      <w:r>
        <w:rPr>
          <w:color w:val="333333"/>
        </w:rPr>
        <w:t>Сэнгер</w:t>
      </w:r>
      <w:proofErr w:type="spellEnd"/>
      <w:r>
        <w:rPr>
          <w:color w:val="333333"/>
        </w:rPr>
        <w:t>, С. </w:t>
      </w:r>
      <w:proofErr w:type="spellStart"/>
      <w:r>
        <w:rPr>
          <w:color w:val="333333"/>
        </w:rPr>
        <w:t>Прузинер</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Диаграммы:</w:t>
      </w:r>
      <w:r>
        <w:rPr>
          <w:color w:val="333333"/>
        </w:rPr>
        <w:t> «Распределение химических элементов в неживой природе», «Распределение химических элементов в живой природе».</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Оборудование:</w:t>
      </w:r>
      <w:r>
        <w:rPr>
          <w:color w:val="333333"/>
        </w:rPr>
        <w:t> химическая посуда и оборудование.</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«Обнаружение белков с помощью качественных реакций».</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«Исследование нуклеиновых кислот, выделенных из клеток различных организмов».</w:t>
      </w:r>
    </w:p>
    <w:p w:rsidR="00EF374A" w:rsidRDefault="00EF374A" w:rsidP="00EF374A">
      <w:pPr>
        <w:pStyle w:val="a3"/>
        <w:spacing w:before="0" w:after="0" w:afterAutospacing="0"/>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5. Строение и функции клетки</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Типы клеток: </w:t>
      </w:r>
      <w:proofErr w:type="spellStart"/>
      <w:r>
        <w:rPr>
          <w:color w:val="333333"/>
        </w:rPr>
        <w:t>эукариотическая</w:t>
      </w:r>
      <w:proofErr w:type="spellEnd"/>
      <w:r>
        <w:rPr>
          <w:color w:val="333333"/>
        </w:rPr>
        <w:t xml:space="preserve"> и </w:t>
      </w:r>
      <w:proofErr w:type="spellStart"/>
      <w:r>
        <w:rPr>
          <w:color w:val="333333"/>
        </w:rPr>
        <w:t>прокариотическая</w:t>
      </w:r>
      <w:proofErr w:type="spellEnd"/>
      <w:r>
        <w:rPr>
          <w:color w:val="333333"/>
        </w:rPr>
        <w:t>. Структурно-функциональные образования клетки.</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 xml:space="preserve">Строение </w:t>
      </w:r>
      <w:proofErr w:type="spellStart"/>
      <w:r>
        <w:rPr>
          <w:color w:val="333333"/>
        </w:rPr>
        <w:t>прокариотической</w:t>
      </w:r>
      <w:proofErr w:type="spellEnd"/>
      <w:r>
        <w:rPr>
          <w:color w:val="333333"/>
        </w:rPr>
        <w:t xml:space="preserve"> клетки. Клеточная стенка бактерий и архей. Особенности строения гетеротрофной и автотрофной </w:t>
      </w:r>
      <w:proofErr w:type="spellStart"/>
      <w:r>
        <w:rPr>
          <w:color w:val="333333"/>
        </w:rPr>
        <w:t>прокариотических</w:t>
      </w:r>
      <w:proofErr w:type="spellEnd"/>
      <w:r>
        <w:rPr>
          <w:color w:val="333333"/>
        </w:rPr>
        <w:t xml:space="preserve"> клеток. Место и роль прокариот в биоценозах.</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Строение и функционирование </w:t>
      </w:r>
      <w:proofErr w:type="spellStart"/>
      <w:r>
        <w:rPr>
          <w:color w:val="333333"/>
        </w:rPr>
        <w:t>эукариотической</w:t>
      </w:r>
      <w:proofErr w:type="spellEnd"/>
      <w:r>
        <w:rPr>
          <w:color w:val="333333"/>
        </w:rPr>
        <w:t xml:space="preserve">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w:t>
      </w:r>
      <w:proofErr w:type="gramStart"/>
      <w:r>
        <w:rPr>
          <w:color w:val="333333"/>
        </w:rPr>
        <w:t>натрий-калиевого</w:t>
      </w:r>
      <w:proofErr w:type="gramEnd"/>
      <w:r>
        <w:rPr>
          <w:color w:val="333333"/>
        </w:rPr>
        <w:t xml:space="preserve"> насоса. </w:t>
      </w:r>
      <w:proofErr w:type="spellStart"/>
      <w:r>
        <w:rPr>
          <w:color w:val="333333"/>
        </w:rPr>
        <w:t>Эндоцитоз</w:t>
      </w:r>
      <w:proofErr w:type="spellEnd"/>
      <w:r>
        <w:rPr>
          <w:color w:val="333333"/>
        </w:rPr>
        <w:t xml:space="preserve">: </w:t>
      </w:r>
      <w:proofErr w:type="spellStart"/>
      <w:r>
        <w:rPr>
          <w:color w:val="333333"/>
        </w:rPr>
        <w:t>пиноцитоз</w:t>
      </w:r>
      <w:proofErr w:type="spellEnd"/>
      <w:r>
        <w:rPr>
          <w:color w:val="333333"/>
        </w:rPr>
        <w:t xml:space="preserve">, фагоцитоз. </w:t>
      </w:r>
      <w:proofErr w:type="spellStart"/>
      <w:r>
        <w:rPr>
          <w:color w:val="333333"/>
        </w:rPr>
        <w:t>Экзоцитоз</w:t>
      </w:r>
      <w:proofErr w:type="spellEnd"/>
      <w:r>
        <w:rPr>
          <w:color w:val="333333"/>
        </w:rPr>
        <w:t>. Клеточная стенка. Структура и функции клеточной стенки растений, грибов.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Цитоплазма. </w:t>
      </w:r>
      <w:proofErr w:type="spellStart"/>
      <w:r>
        <w:rPr>
          <w:color w:val="333333"/>
        </w:rPr>
        <w:t>Цитозоль</w:t>
      </w:r>
      <w:proofErr w:type="spellEnd"/>
      <w:r>
        <w:rPr>
          <w:color w:val="333333"/>
        </w:rPr>
        <w:t xml:space="preserve">. </w:t>
      </w:r>
      <w:proofErr w:type="spellStart"/>
      <w:r>
        <w:rPr>
          <w:color w:val="333333"/>
        </w:rPr>
        <w:t>Цитоскелет</w:t>
      </w:r>
      <w:proofErr w:type="spellEnd"/>
      <w:r>
        <w:rPr>
          <w:color w:val="333333"/>
        </w:rPr>
        <w:t xml:space="preserve">. Движение цитоплазмы. Органоиды клетки. </w:t>
      </w:r>
      <w:proofErr w:type="spellStart"/>
      <w:r>
        <w:rPr>
          <w:color w:val="333333"/>
        </w:rPr>
        <w:t>Одномембранные</w:t>
      </w:r>
      <w:proofErr w:type="spellEnd"/>
      <w:r>
        <w:rPr>
          <w:color w:val="333333"/>
        </w:rPr>
        <w:t xml:space="preserve"> органоиды клетки: эндоплазматическая сеть (ЭПС), аппарат </w:t>
      </w:r>
      <w:proofErr w:type="spellStart"/>
      <w:r>
        <w:rPr>
          <w:color w:val="333333"/>
        </w:rPr>
        <w:t>Гольджи</w:t>
      </w:r>
      <w:proofErr w:type="spellEnd"/>
      <w:r>
        <w:rPr>
          <w:color w:val="333333"/>
        </w:rPr>
        <w:t xml:space="preserve">, лизосомы, их строение и функции. Взаимосвязь </w:t>
      </w:r>
      <w:proofErr w:type="spellStart"/>
      <w:r>
        <w:rPr>
          <w:color w:val="333333"/>
        </w:rPr>
        <w:t>одномембранных</w:t>
      </w:r>
      <w:proofErr w:type="spellEnd"/>
      <w:r>
        <w:rPr>
          <w:color w:val="333333"/>
        </w:rPr>
        <w:t xml:space="preserve"> органоидов клетки. Строение </w:t>
      </w:r>
      <w:proofErr w:type="gramStart"/>
      <w:r>
        <w:rPr>
          <w:color w:val="333333"/>
        </w:rPr>
        <w:t>гранулярного</w:t>
      </w:r>
      <w:proofErr w:type="gramEnd"/>
      <w:r>
        <w:rPr>
          <w:color w:val="333333"/>
        </w:rPr>
        <w:t xml:space="preserve"> </w:t>
      </w:r>
      <w:proofErr w:type="spellStart"/>
      <w:r>
        <w:rPr>
          <w:color w:val="333333"/>
        </w:rPr>
        <w:t>ретикулума</w:t>
      </w:r>
      <w:proofErr w:type="spellEnd"/>
      <w:r>
        <w:rPr>
          <w:color w:val="333333"/>
        </w:rPr>
        <w:t>. </w:t>
      </w:r>
      <w:r>
        <w:rPr>
          <w:rStyle w:val="a5"/>
          <w:color w:val="333333"/>
        </w:rPr>
        <w:t>Механизм направления белков в ЭПС. </w:t>
      </w:r>
      <w:r>
        <w:rPr>
          <w:color w:val="333333"/>
        </w:rPr>
        <w:t>Синтез растворимых белков. Синтез клеточных мембран. Гладкий (</w:t>
      </w:r>
      <w:proofErr w:type="spellStart"/>
      <w:r>
        <w:rPr>
          <w:color w:val="333333"/>
        </w:rPr>
        <w:t>агранулярный</w:t>
      </w:r>
      <w:proofErr w:type="spellEnd"/>
      <w:r>
        <w:rPr>
          <w:color w:val="333333"/>
        </w:rPr>
        <w:t xml:space="preserve">) эндоплазматический </w:t>
      </w:r>
      <w:proofErr w:type="spellStart"/>
      <w:r>
        <w:rPr>
          <w:color w:val="333333"/>
        </w:rPr>
        <w:t>ретикулум</w:t>
      </w:r>
      <w:proofErr w:type="spellEnd"/>
      <w:r>
        <w:rPr>
          <w:color w:val="333333"/>
        </w:rPr>
        <w:t xml:space="preserve">. Секреторная функция аппарата </w:t>
      </w:r>
      <w:proofErr w:type="spellStart"/>
      <w:r>
        <w:rPr>
          <w:color w:val="333333"/>
        </w:rPr>
        <w:t>Гольджи</w:t>
      </w:r>
      <w:proofErr w:type="spellEnd"/>
      <w:r>
        <w:rPr>
          <w:color w:val="333333"/>
        </w:rPr>
        <w:t>. </w:t>
      </w:r>
      <w:r>
        <w:rPr>
          <w:rStyle w:val="a5"/>
          <w:color w:val="333333"/>
        </w:rPr>
        <w:t xml:space="preserve">Модификация белков в аппарате </w:t>
      </w:r>
      <w:proofErr w:type="spellStart"/>
      <w:r>
        <w:rPr>
          <w:rStyle w:val="a5"/>
          <w:color w:val="333333"/>
        </w:rPr>
        <w:t>Гольджи</w:t>
      </w:r>
      <w:proofErr w:type="spellEnd"/>
      <w:r>
        <w:rPr>
          <w:rStyle w:val="a5"/>
          <w:color w:val="333333"/>
        </w:rPr>
        <w:t xml:space="preserve">. Сортировка белков в аппарате </w:t>
      </w:r>
      <w:proofErr w:type="spellStart"/>
      <w:r>
        <w:rPr>
          <w:rStyle w:val="a5"/>
          <w:color w:val="333333"/>
        </w:rPr>
        <w:t>Гольджи</w:t>
      </w:r>
      <w:proofErr w:type="spellEnd"/>
      <w:r>
        <w:rPr>
          <w:rStyle w:val="a5"/>
          <w:color w:val="333333"/>
        </w:rPr>
        <w:t>.</w:t>
      </w:r>
      <w:r>
        <w:rPr>
          <w:color w:val="333333"/>
        </w:rPr>
        <w:t> Транспорт веще</w:t>
      </w:r>
      <w:proofErr w:type="gramStart"/>
      <w:r>
        <w:rPr>
          <w:color w:val="333333"/>
        </w:rPr>
        <w:t>ств в кл</w:t>
      </w:r>
      <w:proofErr w:type="gramEnd"/>
      <w:r>
        <w:rPr>
          <w:color w:val="333333"/>
        </w:rPr>
        <w:t>етке. Вакуоли растительных клеток. Клеточный сок. Тургор.</w:t>
      </w:r>
    </w:p>
    <w:p w:rsidR="00EF374A" w:rsidRDefault="00EF374A" w:rsidP="00EF374A">
      <w:pPr>
        <w:pStyle w:val="a3"/>
        <w:spacing w:before="0" w:after="0" w:afterAutospacing="0"/>
        <w:ind w:firstLine="709"/>
        <w:jc w:val="both"/>
        <w:textAlignment w:val="center"/>
        <w:rPr>
          <w:color w:val="333333"/>
          <w:sz w:val="21"/>
          <w:szCs w:val="21"/>
        </w:rPr>
      </w:pPr>
      <w:r>
        <w:rPr>
          <w:color w:val="333333"/>
        </w:rPr>
        <w:t>Полуавтономные органоиды клетки: митохондрии, пластиды. </w:t>
      </w:r>
      <w:r>
        <w:rPr>
          <w:rStyle w:val="a5"/>
          <w:color w:val="333333"/>
        </w:rPr>
        <w:t xml:space="preserve">Происхождение митохондрий и пластид. </w:t>
      </w:r>
      <w:proofErr w:type="spellStart"/>
      <w:r>
        <w:rPr>
          <w:rStyle w:val="a5"/>
          <w:color w:val="333333"/>
        </w:rPr>
        <w:t>Симбиогенез</w:t>
      </w:r>
      <w:proofErr w:type="spellEnd"/>
      <w:r>
        <w:rPr>
          <w:rStyle w:val="a5"/>
          <w:color w:val="333333"/>
        </w:rPr>
        <w:t xml:space="preserve"> (К.С. Мережковский, Л. Маргулис)</w:t>
      </w:r>
      <w:r>
        <w:rPr>
          <w:color w:val="333333"/>
        </w:rPr>
        <w:t xml:space="preserve">. Строение и функции митохондрий и пластид. Первичные, вторичные и сложные пластиды </w:t>
      </w:r>
      <w:proofErr w:type="gramStart"/>
      <w:r>
        <w:rPr>
          <w:color w:val="333333"/>
        </w:rPr>
        <w:t>фотосинтезирующих</w:t>
      </w:r>
      <w:proofErr w:type="gramEnd"/>
      <w:r>
        <w:rPr>
          <w:color w:val="333333"/>
        </w:rPr>
        <w:t xml:space="preserve"> эукариот. Хлоропласты, хромопласты, лейкопласты высших растений.</w:t>
      </w:r>
    </w:p>
    <w:p w:rsidR="00EF374A" w:rsidRDefault="00EF374A" w:rsidP="00EF374A">
      <w:pPr>
        <w:pStyle w:val="a3"/>
        <w:spacing w:before="0" w:after="0" w:afterAutospacing="0"/>
        <w:ind w:firstLine="709"/>
        <w:jc w:val="both"/>
        <w:textAlignment w:val="center"/>
        <w:rPr>
          <w:color w:val="333333"/>
          <w:sz w:val="21"/>
          <w:szCs w:val="21"/>
        </w:rPr>
      </w:pPr>
      <w:proofErr w:type="spellStart"/>
      <w:r>
        <w:rPr>
          <w:color w:val="333333"/>
        </w:rPr>
        <w:t>Немембранные</w:t>
      </w:r>
      <w:proofErr w:type="spellEnd"/>
      <w:r>
        <w:rPr>
          <w:color w:val="333333"/>
        </w:rPr>
        <w:t xml:space="preserve"> органоиды клетки Строение и функции </w:t>
      </w:r>
      <w:proofErr w:type="spellStart"/>
      <w:r>
        <w:rPr>
          <w:color w:val="333333"/>
        </w:rPr>
        <w:t>немембранных</w:t>
      </w:r>
      <w:proofErr w:type="spellEnd"/>
      <w:r>
        <w:rPr>
          <w:color w:val="333333"/>
        </w:rPr>
        <w:t xml:space="preserve"> органоидов клетки. Рибосомы. </w:t>
      </w:r>
      <w:r>
        <w:rPr>
          <w:rStyle w:val="a5"/>
          <w:color w:val="333333"/>
        </w:rPr>
        <w:t xml:space="preserve">Промежуточные </w:t>
      </w:r>
      <w:proofErr w:type="spellStart"/>
      <w:r>
        <w:rPr>
          <w:rStyle w:val="a5"/>
          <w:color w:val="333333"/>
        </w:rPr>
        <w:t>филаменты</w:t>
      </w:r>
      <w:proofErr w:type="spellEnd"/>
      <w:r>
        <w:rPr>
          <w:color w:val="333333"/>
        </w:rPr>
        <w:t xml:space="preserve">. </w:t>
      </w:r>
      <w:proofErr w:type="spellStart"/>
      <w:r>
        <w:rPr>
          <w:color w:val="333333"/>
        </w:rPr>
        <w:t>Микрофиламенты</w:t>
      </w:r>
      <w:proofErr w:type="spellEnd"/>
      <w:r>
        <w:rPr>
          <w:color w:val="333333"/>
        </w:rPr>
        <w:t>. </w:t>
      </w:r>
      <w:proofErr w:type="spellStart"/>
      <w:r>
        <w:rPr>
          <w:rStyle w:val="a5"/>
          <w:color w:val="333333"/>
        </w:rPr>
        <w:t>Актиновые</w:t>
      </w:r>
      <w:proofErr w:type="spellEnd"/>
      <w:r>
        <w:rPr>
          <w:rStyle w:val="a5"/>
          <w:color w:val="333333"/>
        </w:rPr>
        <w:t xml:space="preserve"> </w:t>
      </w:r>
      <w:proofErr w:type="spellStart"/>
      <w:r>
        <w:rPr>
          <w:rStyle w:val="a5"/>
          <w:color w:val="333333"/>
        </w:rPr>
        <w:t>микрофиламенты</w:t>
      </w:r>
      <w:proofErr w:type="spellEnd"/>
      <w:r>
        <w:rPr>
          <w:color w:val="333333"/>
        </w:rPr>
        <w:t>. Мышечные клетки. </w:t>
      </w:r>
      <w:proofErr w:type="spellStart"/>
      <w:r>
        <w:rPr>
          <w:rStyle w:val="a5"/>
          <w:color w:val="333333"/>
        </w:rPr>
        <w:t>Актиновые</w:t>
      </w:r>
      <w:proofErr w:type="spellEnd"/>
      <w:r>
        <w:rPr>
          <w:rStyle w:val="a5"/>
          <w:color w:val="333333"/>
        </w:rPr>
        <w:t xml:space="preserve"> компоненты </w:t>
      </w:r>
      <w:proofErr w:type="spellStart"/>
      <w:r>
        <w:rPr>
          <w:rStyle w:val="a5"/>
          <w:color w:val="333333"/>
        </w:rPr>
        <w:t>немышечных</w:t>
      </w:r>
      <w:proofErr w:type="spellEnd"/>
      <w:r>
        <w:rPr>
          <w:rStyle w:val="a5"/>
          <w:color w:val="333333"/>
        </w:rPr>
        <w:t xml:space="preserve"> клеток.</w:t>
      </w:r>
      <w:r>
        <w:rPr>
          <w:color w:val="333333"/>
        </w:rPr>
        <w:t> Микротрубочки. Клеточный центр. Строение и движение жгутиков и ресничек. Микротрубочки цитоплазмы. Центриоль. </w:t>
      </w:r>
      <w:r>
        <w:rPr>
          <w:rStyle w:val="a5"/>
          <w:color w:val="333333"/>
        </w:rPr>
        <w:t xml:space="preserve">Белки, ассоциированные с </w:t>
      </w:r>
      <w:proofErr w:type="spellStart"/>
      <w:r>
        <w:rPr>
          <w:rStyle w:val="a5"/>
          <w:color w:val="333333"/>
        </w:rPr>
        <w:t>микрофиламентами</w:t>
      </w:r>
      <w:proofErr w:type="spellEnd"/>
      <w:r>
        <w:rPr>
          <w:rStyle w:val="a5"/>
          <w:color w:val="333333"/>
        </w:rPr>
        <w:t xml:space="preserve"> и микротрубочками. Моторные белки.</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w:t>
      </w:r>
      <w:proofErr w:type="spellStart"/>
      <w:r>
        <w:rPr>
          <w:color w:val="333333"/>
        </w:rPr>
        <w:t>интерфазном</w:t>
      </w:r>
      <w:proofErr w:type="spellEnd"/>
      <w:r>
        <w:rPr>
          <w:color w:val="333333"/>
        </w:rPr>
        <w:t xml:space="preserve"> ядре. </w:t>
      </w:r>
      <w:proofErr w:type="spellStart"/>
      <w:r>
        <w:rPr>
          <w:rStyle w:val="a5"/>
          <w:color w:val="333333"/>
        </w:rPr>
        <w:t>Эухроматин</w:t>
      </w:r>
      <w:proofErr w:type="spellEnd"/>
      <w:r>
        <w:rPr>
          <w:rStyle w:val="a5"/>
          <w:color w:val="333333"/>
        </w:rPr>
        <w:t xml:space="preserve"> и </w:t>
      </w:r>
      <w:proofErr w:type="spellStart"/>
      <w:r>
        <w:rPr>
          <w:rStyle w:val="a5"/>
          <w:color w:val="333333"/>
        </w:rPr>
        <w:t>гетерохроматин</w:t>
      </w:r>
      <w:proofErr w:type="spellEnd"/>
      <w:r>
        <w:rPr>
          <w:color w:val="333333"/>
        </w:rPr>
        <w:t>. Белки хроматина – гистоны. </w:t>
      </w:r>
      <w:r>
        <w:rPr>
          <w:rStyle w:val="a5"/>
          <w:color w:val="333333"/>
        </w:rPr>
        <w:t>Динамика ядерной оболочки в митозе. Ядерный транспорт.</w:t>
      </w:r>
    </w:p>
    <w:p w:rsidR="00EF374A" w:rsidRDefault="00EF374A" w:rsidP="00EF374A">
      <w:pPr>
        <w:pStyle w:val="a3"/>
        <w:spacing w:before="0" w:after="0" w:afterAutospacing="0"/>
        <w:ind w:firstLine="709"/>
        <w:jc w:val="both"/>
        <w:textAlignment w:val="center"/>
        <w:rPr>
          <w:color w:val="333333"/>
          <w:sz w:val="21"/>
          <w:szCs w:val="21"/>
        </w:rPr>
      </w:pPr>
      <w:r>
        <w:rPr>
          <w:color w:val="333333"/>
        </w:rPr>
        <w:t>Клеточные включения. Сравнительная характеристика клеток эукариот (растительной, животной, грибной).</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К.С. Мережковский, Л. Маргулис.</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xml:space="preserve"> «Строение </w:t>
      </w:r>
      <w:proofErr w:type="spellStart"/>
      <w:r>
        <w:rPr>
          <w:color w:val="333333"/>
        </w:rPr>
        <w:t>эукариотической</w:t>
      </w:r>
      <w:proofErr w:type="spellEnd"/>
      <w:r>
        <w:rPr>
          <w:color w:val="333333"/>
        </w:rPr>
        <w:t xml:space="preserve"> клетки», «Строение животной клетки», «Строение растительной клетки», «Строение митохондрии», «Ядро», «Строение </w:t>
      </w:r>
      <w:proofErr w:type="spellStart"/>
      <w:r>
        <w:rPr>
          <w:color w:val="333333"/>
        </w:rPr>
        <w:t>прокариотической</w:t>
      </w:r>
      <w:proofErr w:type="spellEnd"/>
      <w:r>
        <w:rPr>
          <w:color w:val="333333"/>
        </w:rPr>
        <w:t xml:space="preserve"> клетки».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Оборудование:</w:t>
      </w:r>
      <w:r>
        <w:rPr>
          <w:color w:val="333333"/>
        </w:rPr>
        <w:t> световой микроскоп, микропрепараты растительных, животных клеток, микропрепараты бактериальных клеток.</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lastRenderedPageBreak/>
        <w:t>Лабораторная работа</w:t>
      </w:r>
      <w:r>
        <w:rPr>
          <w:color w:val="333333"/>
        </w:rPr>
        <w:t> «Изучение строения клеток различных организмов».</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«Изучение свой</w:t>
      </w:r>
      <w:proofErr w:type="gramStart"/>
      <w:r>
        <w:rPr>
          <w:color w:val="333333"/>
        </w:rPr>
        <w:t>ств кл</w:t>
      </w:r>
      <w:proofErr w:type="gramEnd"/>
      <w:r>
        <w:rPr>
          <w:color w:val="333333"/>
        </w:rPr>
        <w:t>еточной мембраны».</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xml:space="preserve"> «Исследование плазмолиза и </w:t>
      </w:r>
      <w:proofErr w:type="spellStart"/>
      <w:r>
        <w:rPr>
          <w:color w:val="333333"/>
        </w:rPr>
        <w:t>деплазмолиза</w:t>
      </w:r>
      <w:proofErr w:type="spellEnd"/>
      <w:r>
        <w:rPr>
          <w:color w:val="333333"/>
        </w:rPr>
        <w:t xml:space="preserve"> в растительных клетках».</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«Изучение движения цитоплазмы в растительных клетках».</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6. Обмен веществ и превращение энергии в клетке</w:t>
      </w:r>
    </w:p>
    <w:p w:rsidR="00EF374A" w:rsidRDefault="00EF374A" w:rsidP="00EF374A">
      <w:pPr>
        <w:pStyle w:val="a3"/>
        <w:spacing w:before="0" w:after="0" w:afterAutospacing="0"/>
        <w:ind w:firstLine="709"/>
        <w:jc w:val="both"/>
        <w:textAlignment w:val="center"/>
        <w:rPr>
          <w:color w:val="333333"/>
          <w:sz w:val="21"/>
          <w:szCs w:val="21"/>
        </w:rPr>
      </w:pPr>
      <w:r>
        <w:rPr>
          <w:color w:val="333333"/>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Первичный синтез органических веще</w:t>
      </w:r>
      <w:proofErr w:type="gramStart"/>
      <w:r>
        <w:rPr>
          <w:color w:val="333333"/>
        </w:rPr>
        <w:t>ств в кл</w:t>
      </w:r>
      <w:proofErr w:type="gramEnd"/>
      <w:r>
        <w:rPr>
          <w:color w:val="333333"/>
        </w:rPr>
        <w:t>етке. Фотосинтез. </w:t>
      </w:r>
      <w:proofErr w:type="spellStart"/>
      <w:r>
        <w:rPr>
          <w:rStyle w:val="a5"/>
          <w:color w:val="333333"/>
        </w:rPr>
        <w:t>Аноксигенный</w:t>
      </w:r>
      <w:proofErr w:type="spellEnd"/>
      <w:r>
        <w:rPr>
          <w:rStyle w:val="a5"/>
          <w:color w:val="333333"/>
        </w:rPr>
        <w:t xml:space="preserve"> и </w:t>
      </w:r>
      <w:proofErr w:type="spellStart"/>
      <w:r>
        <w:rPr>
          <w:rStyle w:val="a5"/>
          <w:color w:val="333333"/>
        </w:rPr>
        <w:t>оксигенный</w:t>
      </w:r>
      <w:proofErr w:type="spellEnd"/>
      <w:r>
        <w:rPr>
          <w:rStyle w:val="a5"/>
          <w:color w:val="333333"/>
        </w:rPr>
        <w:t xml:space="preserve"> фотосинтез у бактерий</w:t>
      </w:r>
      <w:r>
        <w:rPr>
          <w:color w:val="333333"/>
        </w:rPr>
        <w:t>. </w:t>
      </w:r>
      <w:proofErr w:type="spellStart"/>
      <w:r>
        <w:rPr>
          <w:rStyle w:val="a5"/>
          <w:color w:val="333333"/>
        </w:rPr>
        <w:t>Светособирающие</w:t>
      </w:r>
      <w:proofErr w:type="spellEnd"/>
      <w:r>
        <w:rPr>
          <w:rStyle w:val="a5"/>
          <w:color w:val="333333"/>
        </w:rPr>
        <w:t xml:space="preserve"> пигменты и пигменты реакционного центра</w:t>
      </w:r>
      <w:r>
        <w:rPr>
          <w:color w:val="333333"/>
        </w:rPr>
        <w:t xml:space="preserve">. Роль хлоропластов в процессе фотосинтеза. </w:t>
      </w:r>
      <w:proofErr w:type="gramStart"/>
      <w:r>
        <w:rPr>
          <w:color w:val="333333"/>
        </w:rPr>
        <w:t>Световая</w:t>
      </w:r>
      <w:proofErr w:type="gramEnd"/>
      <w:r>
        <w:rPr>
          <w:color w:val="333333"/>
        </w:rPr>
        <w:t xml:space="preserve"> и </w:t>
      </w:r>
      <w:proofErr w:type="spellStart"/>
      <w:r>
        <w:rPr>
          <w:color w:val="333333"/>
        </w:rPr>
        <w:t>темновая</w:t>
      </w:r>
      <w:proofErr w:type="spellEnd"/>
      <w:r>
        <w:rPr>
          <w:color w:val="333333"/>
        </w:rPr>
        <w:t xml:space="preserve"> фазы. </w:t>
      </w:r>
      <w:proofErr w:type="spellStart"/>
      <w:r>
        <w:rPr>
          <w:rStyle w:val="a5"/>
          <w:color w:val="333333"/>
        </w:rPr>
        <w:t>Фотодыхание</w:t>
      </w:r>
      <w:proofErr w:type="spellEnd"/>
      <w:r>
        <w:rPr>
          <w:rStyle w:val="a5"/>
          <w:color w:val="333333"/>
        </w:rPr>
        <w:t>, С</w:t>
      </w:r>
      <w:r>
        <w:rPr>
          <w:rStyle w:val="a5"/>
          <w:color w:val="333333"/>
          <w:sz w:val="18"/>
          <w:szCs w:val="18"/>
          <w:vertAlign w:val="subscript"/>
        </w:rPr>
        <w:t>3-</w:t>
      </w:r>
      <w:r>
        <w:rPr>
          <w:rStyle w:val="a5"/>
          <w:color w:val="333333"/>
        </w:rPr>
        <w:t>, </w:t>
      </w:r>
      <w:r>
        <w:rPr>
          <w:rStyle w:val="a5"/>
        </w:rPr>
        <w:t>C</w:t>
      </w:r>
      <w:r>
        <w:rPr>
          <w:rStyle w:val="a5"/>
          <w:sz w:val="18"/>
          <w:szCs w:val="18"/>
          <w:vertAlign w:val="subscript"/>
        </w:rPr>
        <w:t>4-</w:t>
      </w:r>
      <w:r>
        <w:rPr>
          <w:rStyle w:val="a5"/>
          <w:color w:val="333333"/>
        </w:rPr>
        <w:t> и </w:t>
      </w:r>
      <w:r>
        <w:rPr>
          <w:rStyle w:val="a5"/>
        </w:rPr>
        <w:t>CAM-</w:t>
      </w:r>
      <w:r>
        <w:rPr>
          <w:rStyle w:val="a5"/>
          <w:color w:val="333333"/>
        </w:rPr>
        <w:t>типы фотосинтеза</w:t>
      </w:r>
      <w:r>
        <w:rPr>
          <w:color w:val="333333"/>
        </w:rPr>
        <w:t>. Продуктивность фотосинтеза. Влияние различных факторов на скорость фотосинтеза. Значение фотосинтеза.</w:t>
      </w:r>
    </w:p>
    <w:p w:rsidR="00EF374A" w:rsidRDefault="00EF374A" w:rsidP="00EF374A">
      <w:pPr>
        <w:pStyle w:val="a3"/>
        <w:spacing w:before="0" w:after="0" w:afterAutospacing="0"/>
        <w:ind w:firstLine="709"/>
        <w:jc w:val="both"/>
        <w:textAlignment w:val="center"/>
        <w:rPr>
          <w:color w:val="333333"/>
          <w:sz w:val="21"/>
          <w:szCs w:val="21"/>
        </w:rPr>
      </w:pPr>
      <w:r>
        <w:rPr>
          <w:color w:val="333333"/>
        </w:rPr>
        <w:t>Хемосинтез. Разнообразие организмов-</w:t>
      </w:r>
      <w:proofErr w:type="spellStart"/>
      <w:r>
        <w:rPr>
          <w:color w:val="333333"/>
        </w:rPr>
        <w:t>хемосинтетиков</w:t>
      </w:r>
      <w:proofErr w:type="spellEnd"/>
      <w:r>
        <w:rPr>
          <w:color w:val="333333"/>
        </w:rPr>
        <w:t>: нитрифицирующие бактерии, железобактерии, серобактерии, водородные бактерии. Значение хемосинтеза.</w:t>
      </w:r>
    </w:p>
    <w:p w:rsidR="00EF374A" w:rsidRDefault="00EF374A" w:rsidP="00EF374A">
      <w:pPr>
        <w:pStyle w:val="a3"/>
        <w:spacing w:before="0" w:after="0" w:afterAutospacing="0"/>
        <w:ind w:firstLine="709"/>
        <w:jc w:val="both"/>
        <w:textAlignment w:val="center"/>
        <w:rPr>
          <w:color w:val="333333"/>
          <w:sz w:val="21"/>
          <w:szCs w:val="21"/>
        </w:rPr>
      </w:pPr>
      <w:r>
        <w:rPr>
          <w:color w:val="333333"/>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EF374A" w:rsidRDefault="00EF374A" w:rsidP="00EF374A">
      <w:pPr>
        <w:pStyle w:val="a3"/>
        <w:spacing w:before="0" w:after="0" w:afterAutospacing="0"/>
        <w:ind w:firstLine="709"/>
        <w:jc w:val="both"/>
        <w:textAlignment w:val="center"/>
        <w:rPr>
          <w:color w:val="333333"/>
          <w:sz w:val="21"/>
          <w:szCs w:val="21"/>
        </w:rPr>
      </w:pPr>
      <w:r>
        <w:rPr>
          <w:color w:val="333333"/>
        </w:rPr>
        <w:t>Аэробные организмы. Этапы энергетического обмена. Подготовительный этап. Гликолиз – бескислородное расщепление глюкозы.</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Биологическое окисление, или клеточное дыхание. Роль митохондрий в процессах биологического окисления. Циклические реакции. Окислительное </w:t>
      </w:r>
      <w:proofErr w:type="spellStart"/>
      <w:r>
        <w:rPr>
          <w:color w:val="333333"/>
        </w:rPr>
        <w:t>фосфорилирование</w:t>
      </w:r>
      <w:proofErr w:type="spellEnd"/>
      <w:r>
        <w:rPr>
          <w:color w:val="333333"/>
        </w:rPr>
        <w:t>. </w:t>
      </w:r>
      <w:r>
        <w:rPr>
          <w:rStyle w:val="a5"/>
          <w:color w:val="333333"/>
        </w:rPr>
        <w:t xml:space="preserve">Энергия мембранного градиента протонов. Синтез АТФ: работа </w:t>
      </w:r>
      <w:proofErr w:type="gramStart"/>
      <w:r>
        <w:rPr>
          <w:rStyle w:val="a5"/>
          <w:color w:val="333333"/>
        </w:rPr>
        <w:t>протонной</w:t>
      </w:r>
      <w:proofErr w:type="gramEnd"/>
      <w:r>
        <w:rPr>
          <w:rStyle w:val="a5"/>
          <w:color w:val="333333"/>
        </w:rPr>
        <w:t xml:space="preserve"> АТФ-</w:t>
      </w:r>
      <w:proofErr w:type="spellStart"/>
      <w:r>
        <w:rPr>
          <w:rStyle w:val="a5"/>
          <w:color w:val="333333"/>
        </w:rPr>
        <w:t>синтазы</w:t>
      </w:r>
      <w:proofErr w:type="spellEnd"/>
      <w:r>
        <w:rPr>
          <w:rStyle w:val="a5"/>
          <w:color w:val="333333"/>
        </w:rPr>
        <w:t>.</w:t>
      </w:r>
      <w:r>
        <w:rPr>
          <w:color w:val="333333"/>
        </w:rPr>
        <w:t xml:space="preserve"> Преимущества аэробного пути обмена веществ перед </w:t>
      </w:r>
      <w:proofErr w:type="gramStart"/>
      <w:r>
        <w:rPr>
          <w:color w:val="333333"/>
        </w:rPr>
        <w:t>анаэробным</w:t>
      </w:r>
      <w:proofErr w:type="gramEnd"/>
      <w:r>
        <w:rPr>
          <w:color w:val="333333"/>
        </w:rPr>
        <w:t>. Эффективность энергетического обмена.</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Дж. Пристли, К. А. Тимирязев, С. Н. Виноградский, В. А. Энгельгардт, П. Митчелл, Г. А. </w:t>
      </w:r>
      <w:proofErr w:type="spellStart"/>
      <w:r>
        <w:rPr>
          <w:color w:val="333333"/>
        </w:rPr>
        <w:t>Заварзин</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«Фотосинтез», «Энергетический обмен», «Биосинтез белка», «Строение фермента», «Хемосинтез».</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lastRenderedPageBreak/>
        <w:t>Оборудование:</w:t>
      </w:r>
      <w:r>
        <w:rPr>
          <w:color w:val="333333"/>
        </w:rPr>
        <w:t> световой микроскоп, оборудование для приготовления постоянных и временных микропрепаратов.</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«Изучение каталитической активности ферментов (на примере амилазы или каталазы)».</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«Изучение ферментативного расщепления пероксида водорода в растительных и животных клетках».</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«Сравнение процессов фотосинтеза и хемосинтеза».</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«Сравнение процессов брожения и дыхания».</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7. Наследственная информация и реализация её в клетке</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Реакции матричного синтеза. Принцип </w:t>
      </w:r>
      <w:proofErr w:type="spellStart"/>
      <w:r>
        <w:rPr>
          <w:color w:val="333333"/>
        </w:rPr>
        <w:t>комплементарности</w:t>
      </w:r>
      <w:proofErr w:type="spellEnd"/>
      <w:r>
        <w:rPr>
          <w:color w:val="333333"/>
        </w:rPr>
        <w:t xml:space="preserve">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w:t>
      </w:r>
      <w:proofErr w:type="spellStart"/>
      <w:r>
        <w:rPr>
          <w:color w:val="333333"/>
        </w:rPr>
        <w:t>комплементарность</w:t>
      </w:r>
      <w:proofErr w:type="spellEnd"/>
      <w:r>
        <w:rPr>
          <w:color w:val="333333"/>
        </w:rPr>
        <w:t xml:space="preserve">, </w:t>
      </w:r>
      <w:proofErr w:type="spellStart"/>
      <w:r>
        <w:rPr>
          <w:color w:val="333333"/>
        </w:rPr>
        <w:t>антипараллельность</w:t>
      </w:r>
      <w:proofErr w:type="spellEnd"/>
      <w:r>
        <w:rPr>
          <w:color w:val="333333"/>
        </w:rPr>
        <w:t>, асимметричность. </w:t>
      </w:r>
      <w:r>
        <w:rPr>
          <w:rStyle w:val="a5"/>
          <w:color w:val="333333"/>
        </w:rPr>
        <w:t xml:space="preserve">Созревание </w:t>
      </w:r>
      <w:proofErr w:type="gramStart"/>
      <w:r>
        <w:rPr>
          <w:rStyle w:val="a5"/>
          <w:color w:val="333333"/>
        </w:rPr>
        <w:t>матричных</w:t>
      </w:r>
      <w:proofErr w:type="gramEnd"/>
      <w:r>
        <w:rPr>
          <w:rStyle w:val="a5"/>
          <w:color w:val="333333"/>
        </w:rPr>
        <w:t xml:space="preserve"> РНК в </w:t>
      </w:r>
      <w:proofErr w:type="spellStart"/>
      <w:r>
        <w:rPr>
          <w:rStyle w:val="a5"/>
          <w:color w:val="333333"/>
        </w:rPr>
        <w:t>эукариотической</w:t>
      </w:r>
      <w:proofErr w:type="spellEnd"/>
      <w:r>
        <w:rPr>
          <w:rStyle w:val="a5"/>
          <w:color w:val="333333"/>
        </w:rPr>
        <w:t xml:space="preserve"> клетке. </w:t>
      </w:r>
      <w:proofErr w:type="spellStart"/>
      <w:r>
        <w:rPr>
          <w:rStyle w:val="a5"/>
          <w:color w:val="333333"/>
        </w:rPr>
        <w:t>Некодирующие</w:t>
      </w:r>
      <w:proofErr w:type="spellEnd"/>
      <w:r>
        <w:rPr>
          <w:rStyle w:val="a5"/>
          <w:color w:val="333333"/>
        </w:rPr>
        <w:t xml:space="preserve"> РНК.</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Трансляция и её этапы. Участие </w:t>
      </w:r>
      <w:proofErr w:type="gramStart"/>
      <w:r>
        <w:rPr>
          <w:color w:val="333333"/>
        </w:rPr>
        <w:t>транспортных</w:t>
      </w:r>
      <w:proofErr w:type="gramEnd"/>
      <w:r>
        <w:rPr>
          <w:color w:val="333333"/>
        </w:rPr>
        <w:t xml:space="preserve"> РНК в биосинтезе белка. Условия биосинтеза белка. Кодирование аминокислот. Роль рибосом в биосинтезе белка.</w:t>
      </w:r>
    </w:p>
    <w:p w:rsidR="00EF374A" w:rsidRDefault="00EF374A" w:rsidP="00EF374A">
      <w:pPr>
        <w:pStyle w:val="a3"/>
        <w:spacing w:before="0" w:after="0" w:afterAutospacing="0"/>
        <w:ind w:firstLine="709"/>
        <w:jc w:val="both"/>
        <w:textAlignment w:val="center"/>
        <w:rPr>
          <w:color w:val="333333"/>
          <w:sz w:val="21"/>
          <w:szCs w:val="21"/>
        </w:rPr>
      </w:pPr>
      <w:r>
        <w:rPr>
          <w:rStyle w:val="a5"/>
          <w:color w:val="333333"/>
        </w:rPr>
        <w:t>Современные представления о строении генов</w:t>
      </w:r>
      <w:r>
        <w:rPr>
          <w:color w:val="333333"/>
        </w:rPr>
        <w:t xml:space="preserve">. Организация генома </w:t>
      </w:r>
      <w:proofErr w:type="gramStart"/>
      <w:r>
        <w:rPr>
          <w:color w:val="333333"/>
        </w:rPr>
        <w:t>у</w:t>
      </w:r>
      <w:proofErr w:type="gramEnd"/>
      <w:r>
        <w:rPr>
          <w:color w:val="333333"/>
        </w:rPr>
        <w:t xml:space="preserve"> прокариот и эукариот. Регуляция активности генов </w:t>
      </w:r>
      <w:proofErr w:type="gramStart"/>
      <w:r>
        <w:rPr>
          <w:color w:val="333333"/>
        </w:rPr>
        <w:t>у</w:t>
      </w:r>
      <w:proofErr w:type="gramEnd"/>
      <w:r>
        <w:rPr>
          <w:color w:val="333333"/>
        </w:rPr>
        <w:t xml:space="preserve"> прокариот. Гипотеза оперона (Ф. Жакоб, Ж. </w:t>
      </w:r>
      <w:proofErr w:type="spellStart"/>
      <w:r>
        <w:rPr>
          <w:color w:val="333333"/>
        </w:rPr>
        <w:t>Мано</w:t>
      </w:r>
      <w:proofErr w:type="spellEnd"/>
      <w:r>
        <w:rPr>
          <w:color w:val="333333"/>
        </w:rPr>
        <w:t>). </w:t>
      </w:r>
      <w:r>
        <w:rPr>
          <w:rStyle w:val="a5"/>
          <w:color w:val="333333"/>
        </w:rPr>
        <w:t xml:space="preserve">Молекулярные механизмы экспрессии генов </w:t>
      </w:r>
      <w:proofErr w:type="gramStart"/>
      <w:r>
        <w:rPr>
          <w:rStyle w:val="a5"/>
          <w:color w:val="333333"/>
        </w:rPr>
        <w:t>у</w:t>
      </w:r>
      <w:proofErr w:type="gramEnd"/>
      <w:r>
        <w:rPr>
          <w:rStyle w:val="a5"/>
          <w:color w:val="333333"/>
        </w:rPr>
        <w:t xml:space="preserve"> эукариот. Роль хроматина в регуляции работы генов</w:t>
      </w:r>
      <w:r>
        <w:rPr>
          <w:color w:val="333333"/>
        </w:rPr>
        <w:t>. Регуляция обменных процессов в клетке. Клеточный гомеостаз.</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Вирусы – неклеточные формы жизни и облигатные паразиты. Строение простых и сложных вирусов, </w:t>
      </w:r>
      <w:proofErr w:type="spellStart"/>
      <w:r>
        <w:rPr>
          <w:color w:val="333333"/>
        </w:rPr>
        <w:t>ретровирусов</w:t>
      </w:r>
      <w:proofErr w:type="spellEnd"/>
      <w:r>
        <w:rPr>
          <w:color w:val="333333"/>
        </w:rPr>
        <w:t>, бактериофагов. </w:t>
      </w:r>
      <w:r>
        <w:rPr>
          <w:rStyle w:val="a5"/>
          <w:color w:val="333333"/>
        </w:rPr>
        <w:t xml:space="preserve">Жизненный цикл ДНК-содержащих вирусов, РНК-содержащих вирусов, бактериофагов. Обратная транскрипция, ревертаза, </w:t>
      </w:r>
      <w:proofErr w:type="spellStart"/>
      <w:r>
        <w:rPr>
          <w:rStyle w:val="a5"/>
          <w:color w:val="333333"/>
        </w:rPr>
        <w:t>интеграза</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rPr>
        <w:t>Вирусные заболевания человека, животных, растений. СПИД, COVID-19, социальные и медицинские проблемы.</w:t>
      </w:r>
    </w:p>
    <w:p w:rsidR="00EF374A" w:rsidRDefault="00EF374A" w:rsidP="00EF374A">
      <w:pPr>
        <w:pStyle w:val="a3"/>
        <w:spacing w:before="0" w:after="0" w:afterAutospacing="0"/>
        <w:ind w:firstLine="709"/>
        <w:jc w:val="both"/>
        <w:textAlignment w:val="center"/>
        <w:rPr>
          <w:color w:val="333333"/>
          <w:sz w:val="21"/>
          <w:szCs w:val="21"/>
        </w:rPr>
      </w:pPr>
      <w:proofErr w:type="spellStart"/>
      <w:r>
        <w:rPr>
          <w:rStyle w:val="a5"/>
          <w:color w:val="333333"/>
        </w:rPr>
        <w:t>Биоинформатика</w:t>
      </w:r>
      <w:proofErr w:type="spellEnd"/>
      <w:r>
        <w:rPr>
          <w:rStyle w:val="a5"/>
          <w:color w:val="333333"/>
        </w:rPr>
        <w:t>: интеграция и анализ больших массивов («</w:t>
      </w:r>
      <w:proofErr w:type="spellStart"/>
      <w:r>
        <w:rPr>
          <w:rStyle w:val="a5"/>
          <w:color w:val="333333"/>
        </w:rPr>
        <w:t>bigdata</w:t>
      </w:r>
      <w:proofErr w:type="spellEnd"/>
      <w:r>
        <w:rPr>
          <w:rStyle w:val="a5"/>
          <w:color w:val="333333"/>
        </w:rPr>
        <w:t>») структурных биологических данных</w:t>
      </w:r>
      <w:r>
        <w:rPr>
          <w:color w:val="333333"/>
        </w:rPr>
        <w:t>. </w:t>
      </w:r>
      <w:proofErr w:type="spellStart"/>
      <w:r>
        <w:rPr>
          <w:rStyle w:val="a5"/>
          <w:color w:val="333333"/>
        </w:rPr>
        <w:t>Нанотехнологии</w:t>
      </w:r>
      <w:proofErr w:type="spellEnd"/>
      <w:r>
        <w:rPr>
          <w:rStyle w:val="a5"/>
          <w:color w:val="333333"/>
        </w:rPr>
        <w:t xml:space="preserve"> в биологии и медицине. Программируемые функции белков. Способы доставки лекарств.</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Н. К. Кольцов, Д. И. Ивановский.</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«Биосинтез белка», «Генетический код», «Вирусы», «Бактериофаги».</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«Создание модели вируса».</w:t>
      </w:r>
    </w:p>
    <w:p w:rsidR="00EF374A" w:rsidRDefault="00EF374A" w:rsidP="00EF374A">
      <w:pPr>
        <w:pStyle w:val="a3"/>
        <w:spacing w:before="0" w:after="0" w:afterAutospacing="0"/>
        <w:jc w:val="both"/>
        <w:textAlignment w:val="center"/>
        <w:rPr>
          <w:color w:val="333333"/>
          <w:sz w:val="21"/>
          <w:szCs w:val="21"/>
        </w:rPr>
      </w:pP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8. Жизненный цикл клетки</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Pr>
          <w:color w:val="333333"/>
        </w:rPr>
        <w:t>Пресинтетический</w:t>
      </w:r>
      <w:proofErr w:type="spellEnd"/>
      <w:r>
        <w:rPr>
          <w:color w:val="333333"/>
        </w:rPr>
        <w:t xml:space="preserve"> (</w:t>
      </w:r>
      <w:proofErr w:type="spellStart"/>
      <w:r>
        <w:rPr>
          <w:color w:val="333333"/>
        </w:rPr>
        <w:t>постмитотический</w:t>
      </w:r>
      <w:proofErr w:type="spellEnd"/>
      <w:r>
        <w:rPr>
          <w:color w:val="333333"/>
        </w:rPr>
        <w:t xml:space="preserve">), </w:t>
      </w:r>
      <w:proofErr w:type="gramStart"/>
      <w:r>
        <w:rPr>
          <w:color w:val="333333"/>
        </w:rPr>
        <w:t>синтетический</w:t>
      </w:r>
      <w:proofErr w:type="gramEnd"/>
      <w:r>
        <w:rPr>
          <w:color w:val="333333"/>
        </w:rPr>
        <w:t xml:space="preserve"> и </w:t>
      </w:r>
      <w:proofErr w:type="spellStart"/>
      <w:r>
        <w:rPr>
          <w:color w:val="333333"/>
        </w:rPr>
        <w:t>постсинтетический</w:t>
      </w:r>
      <w:proofErr w:type="spellEnd"/>
      <w:r>
        <w:rPr>
          <w:color w:val="333333"/>
        </w:rPr>
        <w:t xml:space="preserve"> (</w:t>
      </w:r>
      <w:proofErr w:type="spellStart"/>
      <w:r>
        <w:rPr>
          <w:color w:val="333333"/>
        </w:rPr>
        <w:t>премитотический</w:t>
      </w:r>
      <w:proofErr w:type="spellEnd"/>
      <w:r>
        <w:rPr>
          <w:color w:val="333333"/>
        </w:rPr>
        <w:t>) периоды интерфазы.</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Матричный синтез ДНК – репликация. Принципы репликации ДНК: </w:t>
      </w:r>
      <w:proofErr w:type="spellStart"/>
      <w:r>
        <w:rPr>
          <w:color w:val="333333"/>
        </w:rPr>
        <w:t>комплементарность</w:t>
      </w:r>
      <w:proofErr w:type="spellEnd"/>
      <w:r>
        <w:rPr>
          <w:color w:val="333333"/>
        </w:rPr>
        <w:t xml:space="preserve">, полуконсервативный синтез, </w:t>
      </w:r>
      <w:proofErr w:type="spellStart"/>
      <w:r>
        <w:rPr>
          <w:color w:val="333333"/>
        </w:rPr>
        <w:t>антипараллельность</w:t>
      </w:r>
      <w:proofErr w:type="spellEnd"/>
      <w:r>
        <w:rPr>
          <w:color w:val="333333"/>
        </w:rPr>
        <w:t xml:space="preserve">. Механизм репликации ДНК. Хромосомы. Строение хромосом. </w:t>
      </w:r>
      <w:proofErr w:type="spellStart"/>
      <w:r>
        <w:rPr>
          <w:color w:val="333333"/>
        </w:rPr>
        <w:t>Теломеры</w:t>
      </w:r>
      <w:proofErr w:type="spellEnd"/>
      <w:r>
        <w:rPr>
          <w:color w:val="333333"/>
        </w:rPr>
        <w:t xml:space="preserve"> и </w:t>
      </w:r>
      <w:proofErr w:type="spellStart"/>
      <w:r>
        <w:rPr>
          <w:color w:val="333333"/>
        </w:rPr>
        <w:t>теломераза</w:t>
      </w:r>
      <w:proofErr w:type="spellEnd"/>
      <w:r>
        <w:rPr>
          <w:color w:val="333333"/>
        </w:rPr>
        <w:t>. Хромосомный набор клетки – кариотип. Диплоидный и гаплоидный наборы хромосом. Гомологичные хромосомы. Половые хромосомы.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Деление клетки – митоз. Стадии митоза и происходящие в них процессы. Типы митоза. Кариокинез и цитокинез. Биологическое значение митоза.</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Регуляция митотического цикла клетки. Программируемая клеточная гибель – </w:t>
      </w:r>
      <w:proofErr w:type="spellStart"/>
      <w:r>
        <w:rPr>
          <w:color w:val="333333"/>
        </w:rPr>
        <w:t>апоптоз</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Клеточное ядро, хромосомы, </w:t>
      </w:r>
      <w:proofErr w:type="gramStart"/>
      <w:r>
        <w:rPr>
          <w:color w:val="333333"/>
        </w:rPr>
        <w:t>функциональная</w:t>
      </w:r>
      <w:proofErr w:type="gramEnd"/>
      <w:r>
        <w:rPr>
          <w:color w:val="333333"/>
        </w:rPr>
        <w:t xml:space="preserve"> </w:t>
      </w:r>
      <w:proofErr w:type="spellStart"/>
      <w:r>
        <w:rPr>
          <w:color w:val="333333"/>
        </w:rPr>
        <w:t>геномика</w:t>
      </w:r>
      <w:proofErr w:type="spellEnd"/>
      <w:r>
        <w:rPr>
          <w:color w:val="333333"/>
        </w:rPr>
        <w:t>. </w:t>
      </w:r>
      <w:r>
        <w:rPr>
          <w:rStyle w:val="a5"/>
          <w:color w:val="333333"/>
        </w:rPr>
        <w:t xml:space="preserve">Механизмы пролиферации, дифференцировки, старения и гибели клеток. «Цифровая клетка» – </w:t>
      </w:r>
      <w:proofErr w:type="spellStart"/>
      <w:r>
        <w:rPr>
          <w:rStyle w:val="a5"/>
          <w:color w:val="333333"/>
        </w:rPr>
        <w:t>биоинформатические</w:t>
      </w:r>
      <w:proofErr w:type="spellEnd"/>
      <w:r>
        <w:rPr>
          <w:rStyle w:val="a5"/>
          <w:color w:val="333333"/>
        </w:rPr>
        <w:t xml:space="preserve"> модели функционирования клетки.</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«Жизненный цикл клетки», «Митоз», «Строение хромосом», «Репликация ДНК».</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Оборудование:</w:t>
      </w:r>
      <w:r>
        <w:rPr>
          <w:color w:val="333333"/>
        </w:rPr>
        <w:t> световой микроскоп, микропрепараты: «Митоз в клетках корешка лука».</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«Изучение хромосом на готовых микропрепаратах».</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«Наблюдение митоза в клетках кончика корешка лука (на готовых микропрепаратах)».</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9. Строение и функции организмов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Биологическое разнообразие организмов. Одноклеточные, колониальные, многоклеточные организмы.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Взаимосвязь частей многоклеточного организма. Ткани, органы и системы органов. Организм как единое целое. Гомеостаз.</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 xml:space="preserve">Ткани растений. Типы растительных тканей: </w:t>
      </w:r>
      <w:proofErr w:type="gramStart"/>
      <w:r>
        <w:rPr>
          <w:color w:val="333333"/>
        </w:rPr>
        <w:t>образовательная</w:t>
      </w:r>
      <w:proofErr w:type="gramEnd"/>
      <w:r>
        <w:rPr>
          <w:color w:val="333333"/>
        </w:rPr>
        <w:t>, покровная, проводящая, основная, механическая. Особенности строения, функций и расположения тканей в органах растений.</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Ткани животных и человека. Типы животных тканей: </w:t>
      </w:r>
      <w:proofErr w:type="gramStart"/>
      <w:r>
        <w:rPr>
          <w:color w:val="333333"/>
        </w:rPr>
        <w:t>эпителиальная</w:t>
      </w:r>
      <w:proofErr w:type="gramEnd"/>
      <w:r>
        <w:rPr>
          <w:color w:val="333333"/>
        </w:rPr>
        <w:t>, соединительная, мышечная, нервная. Особенности строения, функций и расположения тканей в органах животных и человека.</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Органы. Вегетативные и генеративные органы растений. Органы и системы органов животных и человека. Функции органов и систем органов.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EF374A" w:rsidRDefault="00EF374A" w:rsidP="00EF374A">
      <w:pPr>
        <w:pStyle w:val="a3"/>
        <w:spacing w:before="0" w:after="0" w:afterAutospacing="0"/>
        <w:ind w:firstLine="709"/>
        <w:jc w:val="both"/>
        <w:textAlignment w:val="center"/>
        <w:rPr>
          <w:color w:val="333333"/>
          <w:sz w:val="21"/>
          <w:szCs w:val="21"/>
        </w:rPr>
      </w:pPr>
      <w:r>
        <w:rPr>
          <w:color w:val="333333"/>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EF374A" w:rsidRDefault="00EF374A" w:rsidP="00EF374A">
      <w:pPr>
        <w:pStyle w:val="a3"/>
        <w:spacing w:before="0" w:after="0" w:afterAutospacing="0"/>
        <w:ind w:firstLine="709"/>
        <w:jc w:val="both"/>
        <w:textAlignment w:val="center"/>
        <w:rPr>
          <w:color w:val="333333"/>
          <w:sz w:val="21"/>
          <w:szCs w:val="21"/>
        </w:rPr>
      </w:pPr>
      <w:r>
        <w:rPr>
          <w:color w:val="333333"/>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EF374A" w:rsidRDefault="00EF374A" w:rsidP="00EF374A">
      <w:pPr>
        <w:pStyle w:val="a3"/>
        <w:spacing w:before="0" w:after="0" w:afterAutospacing="0"/>
        <w:ind w:firstLine="709"/>
        <w:jc w:val="both"/>
        <w:textAlignment w:val="center"/>
        <w:rPr>
          <w:color w:val="333333"/>
          <w:sz w:val="21"/>
          <w:szCs w:val="21"/>
        </w:rPr>
      </w:pPr>
      <w:r>
        <w:rPr>
          <w:color w:val="333333"/>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EF374A" w:rsidRDefault="00EF374A" w:rsidP="00EF374A">
      <w:pPr>
        <w:pStyle w:val="a3"/>
        <w:spacing w:before="0" w:after="0" w:afterAutospacing="0"/>
        <w:ind w:firstLine="709"/>
        <w:jc w:val="both"/>
        <w:textAlignment w:val="center"/>
        <w:rPr>
          <w:color w:val="333333"/>
          <w:sz w:val="21"/>
          <w:szCs w:val="21"/>
        </w:rPr>
      </w:pPr>
      <w:r>
        <w:rPr>
          <w:color w:val="333333"/>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w:t>
      </w:r>
      <w:proofErr w:type="gramStart"/>
      <w:r>
        <w:rPr>
          <w:color w:val="333333"/>
        </w:rPr>
        <w:t>Связь полости тела с кровеносной и выделительной системами.</w:t>
      </w:r>
      <w:proofErr w:type="gramEnd"/>
      <w:r>
        <w:rPr>
          <w:color w:val="333333"/>
        </w:rPr>
        <w:t xml:space="preserve"> Выделение у позвоночных животных и человека. Почки. Строение и функционирование нефрона. Образование мочи у человека.</w:t>
      </w:r>
    </w:p>
    <w:p w:rsidR="00EF374A" w:rsidRDefault="00EF374A" w:rsidP="00EF374A">
      <w:pPr>
        <w:pStyle w:val="a3"/>
        <w:spacing w:before="0" w:after="0" w:afterAutospacing="0"/>
        <w:ind w:firstLine="709"/>
        <w:jc w:val="both"/>
        <w:textAlignment w:val="center"/>
        <w:rPr>
          <w:color w:val="333333"/>
          <w:sz w:val="21"/>
          <w:szCs w:val="21"/>
        </w:rPr>
      </w:pPr>
      <w:r>
        <w:rPr>
          <w:color w:val="333333"/>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w:t>
      </w:r>
      <w:r>
        <w:rPr>
          <w:color w:val="333333"/>
        </w:rPr>
        <w:lastRenderedPageBreak/>
        <w:t>селективного иммунитета (П. Эрлих, Ф. М. </w:t>
      </w:r>
      <w:proofErr w:type="spellStart"/>
      <w:r>
        <w:rPr>
          <w:color w:val="333333"/>
        </w:rPr>
        <w:t>Бернет</w:t>
      </w:r>
      <w:proofErr w:type="spellEnd"/>
      <w:r>
        <w:rPr>
          <w:color w:val="333333"/>
        </w:rPr>
        <w:t>, С. </w:t>
      </w:r>
      <w:proofErr w:type="spellStart"/>
      <w:r>
        <w:rPr>
          <w:color w:val="333333"/>
        </w:rPr>
        <w:t>Тонегава</w:t>
      </w:r>
      <w:proofErr w:type="spellEnd"/>
      <w:r>
        <w:rPr>
          <w:color w:val="333333"/>
        </w:rPr>
        <w:t>). Воспалительные ответы организмов. Роль врождённого иммунитета в развитии системных заболеваний.</w:t>
      </w:r>
    </w:p>
    <w:p w:rsidR="00EF374A" w:rsidRDefault="00EF374A" w:rsidP="00EF374A">
      <w:pPr>
        <w:pStyle w:val="a3"/>
        <w:spacing w:before="0" w:after="0" w:afterAutospacing="0"/>
        <w:ind w:firstLine="709"/>
        <w:jc w:val="both"/>
        <w:textAlignment w:val="center"/>
        <w:rPr>
          <w:color w:val="333333"/>
          <w:sz w:val="21"/>
          <w:szCs w:val="21"/>
        </w:rPr>
      </w:pPr>
      <w:r>
        <w:rPr>
          <w:color w:val="333333"/>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EF374A" w:rsidRDefault="00EF374A" w:rsidP="00EF374A">
      <w:pPr>
        <w:pStyle w:val="a3"/>
        <w:spacing w:before="0" w:after="0" w:afterAutospacing="0"/>
        <w:ind w:firstLine="709"/>
        <w:jc w:val="both"/>
        <w:textAlignment w:val="center"/>
        <w:rPr>
          <w:color w:val="333333"/>
          <w:sz w:val="21"/>
          <w:szCs w:val="21"/>
        </w:rPr>
      </w:pPr>
      <w:r>
        <w:rPr>
          <w:color w:val="333333"/>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w:t>
      </w:r>
      <w:r>
        <w:rPr>
          <w:color w:val="333333"/>
        </w:rPr>
        <w:t> И. П. Павлов.</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w:t>
      </w:r>
      <w:proofErr w:type="gramStart"/>
      <w:r>
        <w:rPr>
          <w:color w:val="333333"/>
        </w:rPr>
        <w:t xml:space="preserve">«Одноклеточные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w:t>
      </w:r>
      <w:proofErr w:type="spellStart"/>
      <w:r>
        <w:rPr>
          <w:color w:val="333333"/>
        </w:rPr>
        <w:t>планарии</w:t>
      </w:r>
      <w:proofErr w:type="spellEnd"/>
      <w:r>
        <w:rPr>
          <w:color w:val="333333"/>
        </w:rPr>
        <w:t>», «Внутреннее</w:t>
      </w:r>
      <w:proofErr w:type="gramEnd"/>
      <w:r>
        <w:rPr>
          <w:color w:val="333333"/>
        </w:rPr>
        <w:t xml:space="preserve">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EF374A" w:rsidRDefault="00EF374A" w:rsidP="00EF374A">
      <w:pPr>
        <w:pStyle w:val="a3"/>
        <w:spacing w:before="0" w:after="0" w:afterAutospacing="0"/>
        <w:ind w:firstLine="709"/>
        <w:jc w:val="both"/>
        <w:textAlignment w:val="center"/>
        <w:rPr>
          <w:color w:val="333333"/>
          <w:sz w:val="21"/>
          <w:szCs w:val="21"/>
        </w:rPr>
      </w:pPr>
      <w:proofErr w:type="gramStart"/>
      <w:r>
        <w:rPr>
          <w:color w:val="333333"/>
          <w:u w:val="single"/>
        </w:rPr>
        <w:t>Оборудование:</w:t>
      </w:r>
      <w:r>
        <w:rPr>
          <w:color w:val="333333"/>
        </w:rPr>
        <w:t>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w:t>
      </w:r>
      <w:proofErr w:type="gramEnd"/>
      <w:r>
        <w:rPr>
          <w:color w:val="333333"/>
        </w:rPr>
        <w:t xml:space="preserve"> мозга различных животных.</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«Изучение тканей растений».</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«Изучение тканей животных».</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«Изучение органов цветкового растения».</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10. Размножение и развитие организмов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 xml:space="preserve">Формы размножения организмов: бесполое (включая вегетативное) и половое. Виды бесполого размножения: почкование, </w:t>
      </w:r>
      <w:proofErr w:type="spellStart"/>
      <w:r>
        <w:rPr>
          <w:color w:val="333333"/>
        </w:rPr>
        <w:t>споруляция</w:t>
      </w:r>
      <w:proofErr w:type="spellEnd"/>
      <w:r>
        <w:rPr>
          <w:color w:val="333333"/>
        </w:rPr>
        <w:t>, фрагментация, клонирование.</w:t>
      </w:r>
    </w:p>
    <w:p w:rsidR="00EF374A" w:rsidRDefault="00EF374A" w:rsidP="00EF374A">
      <w:pPr>
        <w:pStyle w:val="a3"/>
        <w:spacing w:before="0" w:after="0" w:afterAutospacing="0"/>
        <w:ind w:firstLine="709"/>
        <w:jc w:val="both"/>
        <w:textAlignment w:val="center"/>
        <w:rPr>
          <w:color w:val="333333"/>
          <w:sz w:val="21"/>
          <w:szCs w:val="21"/>
        </w:rPr>
      </w:pPr>
      <w:r>
        <w:rPr>
          <w:color w:val="333333"/>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EF374A" w:rsidRDefault="00EF374A" w:rsidP="00EF374A">
      <w:pPr>
        <w:pStyle w:val="a3"/>
        <w:spacing w:before="0" w:after="0" w:afterAutospacing="0"/>
        <w:ind w:firstLine="709"/>
        <w:jc w:val="both"/>
        <w:textAlignment w:val="center"/>
        <w:rPr>
          <w:color w:val="333333"/>
          <w:sz w:val="21"/>
          <w:szCs w:val="21"/>
        </w:rPr>
      </w:pPr>
      <w:proofErr w:type="spellStart"/>
      <w:r>
        <w:rPr>
          <w:color w:val="333333"/>
        </w:rPr>
        <w:t>Предзародышевое</w:t>
      </w:r>
      <w:proofErr w:type="spellEnd"/>
      <w:r>
        <w:rPr>
          <w:color w:val="333333"/>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rsidR="00EF374A" w:rsidRDefault="00EF374A" w:rsidP="00EF374A">
      <w:pPr>
        <w:pStyle w:val="a3"/>
        <w:spacing w:before="0" w:after="0" w:afterAutospacing="0"/>
        <w:ind w:firstLine="709"/>
        <w:jc w:val="both"/>
        <w:textAlignment w:val="center"/>
        <w:rPr>
          <w:color w:val="333333"/>
          <w:sz w:val="21"/>
          <w:szCs w:val="21"/>
        </w:rPr>
      </w:pPr>
      <w:r>
        <w:rPr>
          <w:color w:val="333333"/>
        </w:rPr>
        <w:t>Оплодотворение и эмбриональное развитие животных. Способы оплодотворения: наружное, внутреннее. Партеногенез.</w:t>
      </w:r>
    </w:p>
    <w:p w:rsidR="00EF374A" w:rsidRDefault="00EF374A" w:rsidP="00EF374A">
      <w:pPr>
        <w:pStyle w:val="a3"/>
        <w:spacing w:before="0" w:after="0" w:afterAutospacing="0"/>
        <w:ind w:firstLine="709"/>
        <w:jc w:val="both"/>
        <w:textAlignment w:val="center"/>
        <w:rPr>
          <w:color w:val="333333"/>
          <w:sz w:val="21"/>
          <w:szCs w:val="21"/>
        </w:rPr>
      </w:pPr>
      <w:r>
        <w:rPr>
          <w:color w:val="333333"/>
        </w:rPr>
        <w:t>Индивидуальное развитие организмов (онтогенез). Эмбриология – наука о развитии организмов. </w:t>
      </w:r>
      <w:r>
        <w:rPr>
          <w:rStyle w:val="a5"/>
          <w:color w:val="333333"/>
        </w:rPr>
        <w:t xml:space="preserve">Морфогенез – одна из главных проблем эмбриологии. Концепция </w:t>
      </w:r>
      <w:proofErr w:type="spellStart"/>
      <w:r>
        <w:rPr>
          <w:rStyle w:val="a5"/>
          <w:color w:val="333333"/>
        </w:rPr>
        <w:t>морфогенов</w:t>
      </w:r>
      <w:proofErr w:type="spellEnd"/>
      <w:r>
        <w:rPr>
          <w:rStyle w:val="a5"/>
          <w:color w:val="333333"/>
        </w:rPr>
        <w:t xml:space="preserve"> и модели морфогенеза</w:t>
      </w:r>
      <w:r>
        <w:rPr>
          <w:color w:val="333333"/>
        </w:rPr>
        <w:t>. Стадии эмбриогенеза животных (на примере лягушки). Дробление. Типы дробления. </w:t>
      </w:r>
      <w:r>
        <w:rPr>
          <w:rStyle w:val="a5"/>
          <w:color w:val="333333"/>
        </w:rPr>
        <w:t xml:space="preserve">Детерминированное и </w:t>
      </w:r>
      <w:proofErr w:type="spellStart"/>
      <w:r>
        <w:rPr>
          <w:rStyle w:val="a5"/>
          <w:color w:val="333333"/>
        </w:rPr>
        <w:t>недерминированное</w:t>
      </w:r>
      <w:proofErr w:type="spellEnd"/>
      <w:r>
        <w:rPr>
          <w:rStyle w:val="a5"/>
          <w:color w:val="333333"/>
        </w:rPr>
        <w:t xml:space="preserve"> дробление. Бластула, типы бластул</w:t>
      </w:r>
      <w:r>
        <w:rPr>
          <w:color w:val="333333"/>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EF374A" w:rsidRDefault="00EF374A" w:rsidP="00EF374A">
      <w:pPr>
        <w:pStyle w:val="a3"/>
        <w:spacing w:before="0" w:after="0" w:afterAutospacing="0"/>
        <w:ind w:firstLine="709"/>
        <w:jc w:val="both"/>
        <w:textAlignment w:val="center"/>
        <w:rPr>
          <w:color w:val="333333"/>
          <w:sz w:val="21"/>
          <w:szCs w:val="21"/>
        </w:rPr>
      </w:pPr>
      <w:r>
        <w:rPr>
          <w:color w:val="333333"/>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EF374A" w:rsidRDefault="00EF374A" w:rsidP="00EF374A">
      <w:pPr>
        <w:pStyle w:val="a3"/>
        <w:spacing w:before="0" w:after="0" w:afterAutospacing="0"/>
        <w:ind w:firstLine="709"/>
        <w:jc w:val="both"/>
        <w:textAlignment w:val="center"/>
        <w:rPr>
          <w:color w:val="333333"/>
          <w:sz w:val="21"/>
          <w:szCs w:val="21"/>
        </w:rPr>
      </w:pPr>
      <w:r>
        <w:rPr>
          <w:color w:val="333333"/>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Механизмы регуляции онтогенеза у растений и животных.</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С. Г. </w:t>
      </w:r>
      <w:proofErr w:type="spellStart"/>
      <w:r>
        <w:rPr>
          <w:color w:val="333333"/>
        </w:rPr>
        <w:t>Навашин</w:t>
      </w:r>
      <w:proofErr w:type="spellEnd"/>
      <w:r>
        <w:rPr>
          <w:color w:val="333333"/>
        </w:rPr>
        <w:t>, Х. </w:t>
      </w:r>
      <w:proofErr w:type="spellStart"/>
      <w:r>
        <w:rPr>
          <w:color w:val="333333"/>
        </w:rPr>
        <w:t>Шпеман</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w:t>
      </w:r>
      <w:proofErr w:type="gramStart"/>
      <w:r>
        <w:rPr>
          <w:color w:val="333333"/>
        </w:rPr>
        <w:t>«Вегетативное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roofErr w:type="gramEnd"/>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lastRenderedPageBreak/>
        <w:t>Оборудование:</w:t>
      </w:r>
      <w:r>
        <w:rPr>
          <w:color w:val="333333"/>
        </w:rPr>
        <w:t> световой микроскоп, микропрепараты яйцеклеток и сперматозоидов, модель «Цикл развития лягушки».</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«Изучение строения половых клеток на готовых микропрепаратах».</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«Выявление признаков сходства зародышей позвоночных животных».</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«Строение органов размножения высших растений».</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11. Генетика – наука о наследственности и изменчивости организмов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Pr>
          <w:color w:val="333333"/>
        </w:rPr>
        <w:t>гомозигота</w:t>
      </w:r>
      <w:proofErr w:type="spellEnd"/>
      <w:r>
        <w:rPr>
          <w:color w:val="333333"/>
        </w:rPr>
        <w:t xml:space="preserve">, </w:t>
      </w:r>
      <w:proofErr w:type="spellStart"/>
      <w:r>
        <w:rPr>
          <w:color w:val="333333"/>
        </w:rPr>
        <w:t>гетерозигота</w:t>
      </w:r>
      <w:proofErr w:type="spellEnd"/>
      <w:r>
        <w:rPr>
          <w:color w:val="333333"/>
        </w:rPr>
        <w:t>, чистая линия, гибриды, генотип, фенотип. Основные методы генетики: гибридологический, цитологический, молекулярно-генетический.</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Г. Мендель, Г. де Фриз, Т. Морган, Н. К. Кольцов, Н. И. Вавилов, А. Н. Белозерский, Г. Д. Карпеченко, Ю. А. Филипченко, Н. В. Тимофеев-Ресовский.</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«Методы генетики», «Схемы скрещивания».</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«Дрозофила как объект генетических исследований».</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12. Закономерности наследственности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EF374A" w:rsidRDefault="00EF374A" w:rsidP="00EF374A">
      <w:pPr>
        <w:pStyle w:val="a3"/>
        <w:spacing w:before="0" w:after="0" w:afterAutospacing="0"/>
        <w:ind w:firstLine="709"/>
        <w:jc w:val="both"/>
        <w:textAlignment w:val="center"/>
        <w:rPr>
          <w:color w:val="333333"/>
          <w:sz w:val="21"/>
          <w:szCs w:val="21"/>
        </w:rPr>
      </w:pPr>
      <w:r>
        <w:rPr>
          <w:color w:val="333333"/>
        </w:rPr>
        <w:t>Анализирующее скрещивание. Промежуточный характер наследования. Расщепление признаков при неполном доминировании.</w:t>
      </w:r>
    </w:p>
    <w:p w:rsidR="00EF374A" w:rsidRDefault="00EF374A" w:rsidP="00EF374A">
      <w:pPr>
        <w:pStyle w:val="a3"/>
        <w:spacing w:before="0" w:after="0" w:afterAutospacing="0"/>
        <w:ind w:firstLine="709"/>
        <w:jc w:val="both"/>
        <w:textAlignment w:val="center"/>
        <w:rPr>
          <w:color w:val="333333"/>
          <w:sz w:val="21"/>
          <w:szCs w:val="21"/>
        </w:rPr>
      </w:pPr>
      <w:proofErr w:type="spellStart"/>
      <w:r>
        <w:rPr>
          <w:color w:val="333333"/>
        </w:rPr>
        <w:t>Дигибридное</w:t>
      </w:r>
      <w:proofErr w:type="spellEnd"/>
      <w:r>
        <w:rPr>
          <w:color w:val="333333"/>
        </w:rPr>
        <w:t xml:space="preserve"> скрещивание. Третий закон Менделя – закон независимого наследования признаков. Цитологические основы </w:t>
      </w:r>
      <w:proofErr w:type="spellStart"/>
      <w:r>
        <w:rPr>
          <w:color w:val="333333"/>
        </w:rPr>
        <w:t>дигибридного</w:t>
      </w:r>
      <w:proofErr w:type="spellEnd"/>
      <w:r>
        <w:rPr>
          <w:color w:val="333333"/>
        </w:rPr>
        <w:t xml:space="preserve"> скрещивания.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Генетика пола. Хромосомный механизм определения пола. </w:t>
      </w:r>
      <w:proofErr w:type="spellStart"/>
      <w:r>
        <w:rPr>
          <w:color w:val="333333"/>
        </w:rPr>
        <w:t>Аутосомы</w:t>
      </w:r>
      <w:proofErr w:type="spellEnd"/>
      <w:r>
        <w:rPr>
          <w:color w:val="333333"/>
        </w:rPr>
        <w:t xml:space="preserve"> и половые хромосомы. </w:t>
      </w:r>
      <w:proofErr w:type="spellStart"/>
      <w:r>
        <w:rPr>
          <w:color w:val="333333"/>
        </w:rPr>
        <w:t>Гомогаметный</w:t>
      </w:r>
      <w:proofErr w:type="spellEnd"/>
      <w:r>
        <w:rPr>
          <w:color w:val="333333"/>
        </w:rPr>
        <w:t xml:space="preserve"> и </w:t>
      </w:r>
      <w:proofErr w:type="spellStart"/>
      <w:r>
        <w:rPr>
          <w:color w:val="333333"/>
        </w:rPr>
        <w:t>гетерогаметный</w:t>
      </w:r>
      <w:proofErr w:type="spellEnd"/>
      <w:r>
        <w:rPr>
          <w:color w:val="333333"/>
        </w:rPr>
        <w:t xml:space="preserve"> пол. Генетическая структура половых хромосом. Наследование признаков, сцепленных с полом.</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Генотип как целостная система. Плейотропия – множественное действие гена. Множественный аллелизм. Взаимодействие неаллельных генов. </w:t>
      </w:r>
      <w:proofErr w:type="spellStart"/>
      <w:r>
        <w:rPr>
          <w:color w:val="333333"/>
        </w:rPr>
        <w:t>Комплементарность</w:t>
      </w:r>
      <w:proofErr w:type="spellEnd"/>
      <w:r>
        <w:rPr>
          <w:color w:val="333333"/>
        </w:rPr>
        <w:t xml:space="preserve">. </w:t>
      </w:r>
      <w:proofErr w:type="spellStart"/>
      <w:r>
        <w:rPr>
          <w:color w:val="333333"/>
        </w:rPr>
        <w:t>Эпистаз</w:t>
      </w:r>
      <w:proofErr w:type="spellEnd"/>
      <w:r>
        <w:rPr>
          <w:color w:val="333333"/>
        </w:rPr>
        <w:t>. Полимерия.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Pr>
          <w:color w:val="333333"/>
        </w:rPr>
        <w:t>симбиогенеза</w:t>
      </w:r>
      <w:proofErr w:type="spellEnd"/>
      <w:r>
        <w:rPr>
          <w:color w:val="333333"/>
        </w:rPr>
        <w:t xml:space="preserve">, механизмы взаимодействия «хозяин – паразит» и «хозяин – </w:t>
      </w:r>
      <w:proofErr w:type="spellStart"/>
      <w:r>
        <w:rPr>
          <w:color w:val="333333"/>
        </w:rPr>
        <w:t>микробиом</w:t>
      </w:r>
      <w:proofErr w:type="spellEnd"/>
      <w:r>
        <w:rPr>
          <w:color w:val="333333"/>
        </w:rPr>
        <w:t>». Генетические аспекты контроля и изменения наследственной информации в поколениях клеток и организмов.</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Г. Мендель, Т. Морган.</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Оборудование:</w:t>
      </w:r>
      <w:r>
        <w:rPr>
          <w:color w:val="333333"/>
        </w:rPr>
        <w:t>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«Изучение результатов моногибридного скрещивания у дрозофилы».</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xml:space="preserve"> «Изучение результатов </w:t>
      </w:r>
      <w:proofErr w:type="spellStart"/>
      <w:r>
        <w:rPr>
          <w:color w:val="333333"/>
        </w:rPr>
        <w:t>дигибридного</w:t>
      </w:r>
      <w:proofErr w:type="spellEnd"/>
      <w:r>
        <w:rPr>
          <w:color w:val="333333"/>
        </w:rPr>
        <w:t xml:space="preserve"> скрещивания у дрозофилы».</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13. Закономерности изменчивости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EF374A" w:rsidRDefault="00EF374A" w:rsidP="00EF374A">
      <w:pPr>
        <w:pStyle w:val="a3"/>
        <w:spacing w:before="0" w:after="0" w:afterAutospacing="0"/>
        <w:ind w:firstLine="709"/>
        <w:jc w:val="both"/>
        <w:textAlignment w:val="center"/>
        <w:rPr>
          <w:color w:val="333333"/>
          <w:sz w:val="21"/>
          <w:szCs w:val="21"/>
        </w:rPr>
      </w:pPr>
      <w:proofErr w:type="spellStart"/>
      <w:r>
        <w:rPr>
          <w:color w:val="333333"/>
        </w:rPr>
        <w:t>Модификационная</w:t>
      </w:r>
      <w:proofErr w:type="spellEnd"/>
      <w:r>
        <w:rPr>
          <w:color w:val="333333"/>
        </w:rPr>
        <w:t xml:space="preserve"> изменчивость. Роль среды в формировании </w:t>
      </w:r>
      <w:proofErr w:type="spellStart"/>
      <w:r>
        <w:rPr>
          <w:color w:val="333333"/>
        </w:rPr>
        <w:t>модификационной</w:t>
      </w:r>
      <w:proofErr w:type="spellEnd"/>
      <w:r>
        <w:rPr>
          <w:color w:val="333333"/>
        </w:rPr>
        <w:t xml:space="preserve"> изменчивости. Норма реакции признака. Вариационный ряд и вариационная кривая (В. </w:t>
      </w:r>
      <w:proofErr w:type="spellStart"/>
      <w:r>
        <w:rPr>
          <w:color w:val="333333"/>
        </w:rPr>
        <w:t>Иоганнсен</w:t>
      </w:r>
      <w:proofErr w:type="spellEnd"/>
      <w:r>
        <w:rPr>
          <w:color w:val="333333"/>
        </w:rPr>
        <w:t xml:space="preserve">). Свойства </w:t>
      </w:r>
      <w:proofErr w:type="spellStart"/>
      <w:r>
        <w:rPr>
          <w:color w:val="333333"/>
        </w:rPr>
        <w:t>модификационной</w:t>
      </w:r>
      <w:proofErr w:type="spellEnd"/>
      <w:r>
        <w:rPr>
          <w:color w:val="333333"/>
        </w:rPr>
        <w:t xml:space="preserve"> изменчивости.</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 xml:space="preserve">Генотипическая изменчивость. Свойства генотипической изменчивости. Виды генотипической изменчивости: </w:t>
      </w:r>
      <w:proofErr w:type="gramStart"/>
      <w:r>
        <w:rPr>
          <w:color w:val="333333"/>
        </w:rPr>
        <w:t>комбинативная</w:t>
      </w:r>
      <w:proofErr w:type="gramEnd"/>
      <w:r>
        <w:rPr>
          <w:color w:val="333333"/>
        </w:rPr>
        <w:t>, мутационная.</w:t>
      </w:r>
    </w:p>
    <w:p w:rsidR="00EF374A" w:rsidRDefault="00EF374A" w:rsidP="00EF374A">
      <w:pPr>
        <w:pStyle w:val="a3"/>
        <w:spacing w:before="0" w:after="0" w:afterAutospacing="0"/>
        <w:ind w:firstLine="709"/>
        <w:jc w:val="both"/>
        <w:textAlignment w:val="center"/>
        <w:rPr>
          <w:color w:val="333333"/>
          <w:sz w:val="21"/>
          <w:szCs w:val="21"/>
        </w:rPr>
      </w:pPr>
      <w:r>
        <w:rPr>
          <w:color w:val="333333"/>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EF374A" w:rsidRDefault="00EF374A" w:rsidP="00EF374A">
      <w:pPr>
        <w:pStyle w:val="a3"/>
        <w:spacing w:before="0" w:after="0" w:afterAutospacing="0"/>
        <w:ind w:firstLine="709"/>
        <w:jc w:val="both"/>
        <w:textAlignment w:val="center"/>
        <w:rPr>
          <w:color w:val="333333"/>
          <w:sz w:val="21"/>
          <w:szCs w:val="21"/>
        </w:rPr>
      </w:pPr>
      <w:r>
        <w:rPr>
          <w:color w:val="333333"/>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EF374A" w:rsidRDefault="00EF374A" w:rsidP="00EF374A">
      <w:pPr>
        <w:pStyle w:val="a3"/>
        <w:spacing w:before="0" w:after="0" w:afterAutospacing="0"/>
        <w:ind w:firstLine="709"/>
        <w:jc w:val="both"/>
        <w:textAlignment w:val="center"/>
        <w:rPr>
          <w:color w:val="333333"/>
          <w:sz w:val="21"/>
          <w:szCs w:val="21"/>
        </w:rPr>
      </w:pPr>
      <w:proofErr w:type="spellStart"/>
      <w:r>
        <w:rPr>
          <w:rStyle w:val="a5"/>
          <w:color w:val="333333"/>
        </w:rPr>
        <w:t>Эпигенетика</w:t>
      </w:r>
      <w:proofErr w:type="spellEnd"/>
      <w:r>
        <w:rPr>
          <w:rStyle w:val="a5"/>
          <w:color w:val="333333"/>
        </w:rPr>
        <w:t xml:space="preserve"> и </w:t>
      </w:r>
      <w:proofErr w:type="spellStart"/>
      <w:r>
        <w:rPr>
          <w:rStyle w:val="a5"/>
          <w:color w:val="333333"/>
        </w:rPr>
        <w:t>эпигеномика</w:t>
      </w:r>
      <w:proofErr w:type="spellEnd"/>
      <w:r>
        <w:rPr>
          <w:rStyle w:val="a5"/>
          <w:color w:val="333333"/>
        </w:rPr>
        <w:t>, роль эпигенетических факторов в наследовании и изменчивости фенотипических признаков у организмов.</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Г. де Фриз, В. </w:t>
      </w:r>
      <w:proofErr w:type="spellStart"/>
      <w:r>
        <w:rPr>
          <w:color w:val="333333"/>
        </w:rPr>
        <w:t>Иоганнсен</w:t>
      </w:r>
      <w:proofErr w:type="spellEnd"/>
      <w:r>
        <w:rPr>
          <w:color w:val="333333"/>
        </w:rPr>
        <w:t>, Н. И. Вавилов.</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«Виды изменчивости», «</w:t>
      </w:r>
      <w:proofErr w:type="spellStart"/>
      <w:r>
        <w:rPr>
          <w:color w:val="333333"/>
        </w:rPr>
        <w:t>Модификационная</w:t>
      </w:r>
      <w:proofErr w:type="spellEnd"/>
      <w:r>
        <w:rPr>
          <w:color w:val="333333"/>
        </w:rPr>
        <w:t xml:space="preserve"> изменчивость», «Комбинативная изменчивость», «Мейоз», «Оплодотворение», «Генетические заболевания человека», «Виды мутаций».</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Оборудование:</w:t>
      </w:r>
      <w:r>
        <w:rPr>
          <w:color w:val="333333"/>
        </w:rPr>
        <w:t> живые и гербарные экземпляры комнатных растений, рисунки (фотографии) животных с различными видами изменчивости.</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xml:space="preserve"> «Исследование закономерностей </w:t>
      </w:r>
      <w:proofErr w:type="spellStart"/>
      <w:r>
        <w:rPr>
          <w:color w:val="333333"/>
        </w:rPr>
        <w:t>модификационной</w:t>
      </w:r>
      <w:proofErr w:type="spellEnd"/>
      <w:r>
        <w:rPr>
          <w:color w:val="333333"/>
        </w:rPr>
        <w:t xml:space="preserve"> изменчивости. Построение вариационного ряда и вариационной кривой».</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«Мутации у дрозофилы (на готовых микропрепаратах)».</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14. Генетика человека</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Pr>
          <w:color w:val="333333"/>
        </w:rPr>
        <w:t>полногеномное</w:t>
      </w:r>
      <w:proofErr w:type="spellEnd"/>
      <w:r>
        <w:rPr>
          <w:color w:val="333333"/>
        </w:rPr>
        <w:t xml:space="preserve"> </w:t>
      </w:r>
      <w:proofErr w:type="spellStart"/>
      <w:r>
        <w:rPr>
          <w:color w:val="333333"/>
        </w:rPr>
        <w:t>секвенирование</w:t>
      </w:r>
      <w:proofErr w:type="spellEnd"/>
      <w:r>
        <w:rPr>
          <w:color w:val="333333"/>
        </w:rPr>
        <w:t xml:space="preserve">, </w:t>
      </w:r>
      <w:proofErr w:type="spellStart"/>
      <w:r>
        <w:rPr>
          <w:color w:val="333333"/>
        </w:rPr>
        <w:t>генотипирование</w:t>
      </w:r>
      <w:proofErr w:type="spellEnd"/>
      <w:r>
        <w:rPr>
          <w:color w:val="333333"/>
        </w:rPr>
        <w:t>,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EF374A" w:rsidRDefault="00EF374A" w:rsidP="00EF374A">
      <w:pPr>
        <w:pStyle w:val="a3"/>
        <w:spacing w:before="0" w:after="0" w:afterAutospacing="0"/>
        <w:ind w:firstLine="709"/>
        <w:jc w:val="both"/>
        <w:textAlignment w:val="center"/>
        <w:rPr>
          <w:color w:val="333333"/>
          <w:sz w:val="21"/>
          <w:szCs w:val="21"/>
        </w:rPr>
      </w:pPr>
      <w:r>
        <w:rPr>
          <w:color w:val="333333"/>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lastRenderedPageBreak/>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«Кариотип человека», «Методы изучения генетики человека», «Генетические заболевания человека».</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«Составление и анализ родословной».</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15. Селекция организмов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EF374A" w:rsidRDefault="00EF374A" w:rsidP="00EF374A">
      <w:pPr>
        <w:pStyle w:val="a3"/>
        <w:spacing w:before="0" w:after="0" w:afterAutospacing="0"/>
        <w:ind w:firstLine="709"/>
        <w:jc w:val="both"/>
        <w:textAlignment w:val="center"/>
        <w:rPr>
          <w:color w:val="333333"/>
          <w:sz w:val="21"/>
          <w:szCs w:val="21"/>
        </w:rPr>
      </w:pPr>
      <w:r>
        <w:rPr>
          <w:color w:val="333333"/>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Получение </w:t>
      </w:r>
      <w:proofErr w:type="spellStart"/>
      <w:r>
        <w:rPr>
          <w:color w:val="333333"/>
        </w:rPr>
        <w:t>полиплоидов</w:t>
      </w:r>
      <w:proofErr w:type="spellEnd"/>
      <w:r>
        <w:rPr>
          <w:color w:val="333333"/>
        </w:rPr>
        <w:t>.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Pr>
          <w:rStyle w:val="a5"/>
          <w:color w:val="333333"/>
        </w:rPr>
        <w:t>«Зелёная революция».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Pr>
          <w:rStyle w:val="a5"/>
          <w:color w:val="333333"/>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Н. И. Вавилов, И. В. Мичурин, Г. Д. Карпеченко, П. П. Лукьяненко, Б. Л. </w:t>
      </w:r>
      <w:proofErr w:type="spellStart"/>
      <w:r>
        <w:rPr>
          <w:color w:val="333333"/>
        </w:rPr>
        <w:t>Астауров</w:t>
      </w:r>
      <w:proofErr w:type="spellEnd"/>
      <w:r>
        <w:rPr>
          <w:color w:val="333333"/>
        </w:rPr>
        <w:t>, Н. </w:t>
      </w:r>
      <w:proofErr w:type="spellStart"/>
      <w:r>
        <w:rPr>
          <w:color w:val="333333"/>
        </w:rPr>
        <w:t>Борлоуг</w:t>
      </w:r>
      <w:proofErr w:type="spellEnd"/>
      <w:r>
        <w:rPr>
          <w:color w:val="333333"/>
        </w:rPr>
        <w:t>, Д. К. Беляев.</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«Изучение сортов культурных растений и пород домашних животных».</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lastRenderedPageBreak/>
        <w:t>Лабораторная работа</w:t>
      </w:r>
      <w:r>
        <w:rPr>
          <w:color w:val="333333"/>
        </w:rPr>
        <w:t> «Изучение методов селекции растений».</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«Прививка растений».</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Экскурсия </w:t>
      </w:r>
      <w:r>
        <w:rPr>
          <w:color w:val="333333"/>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w:t>
      </w:r>
      <w:proofErr w:type="spellStart"/>
      <w:r>
        <w:rPr>
          <w:color w:val="333333"/>
        </w:rPr>
        <w:t>агроуниверситета</w:t>
      </w:r>
      <w:proofErr w:type="spellEnd"/>
      <w:r>
        <w:rPr>
          <w:color w:val="333333"/>
        </w:rPr>
        <w:t xml:space="preserve"> или научного центра)».</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16. Биотехнология и синтетическая биология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Клеточная инженерия. Методы культуры клеток и тканей растений и животных. </w:t>
      </w:r>
      <w:proofErr w:type="spellStart"/>
      <w:r>
        <w:rPr>
          <w:color w:val="333333"/>
        </w:rPr>
        <w:t>Криобанки</w:t>
      </w:r>
      <w:proofErr w:type="spellEnd"/>
      <w:r>
        <w:rPr>
          <w:color w:val="333333"/>
        </w:rPr>
        <w:t xml:space="preserve">. Соматическая гибридизация и соматический эмбриогенез. Использование </w:t>
      </w:r>
      <w:proofErr w:type="spellStart"/>
      <w:r>
        <w:rPr>
          <w:color w:val="333333"/>
        </w:rPr>
        <w:t>гаплоидов</w:t>
      </w:r>
      <w:proofErr w:type="spellEnd"/>
      <w:r>
        <w:rPr>
          <w:color w:val="333333"/>
        </w:rPr>
        <w:t xml:space="preserve"> в селекции растений. </w:t>
      </w:r>
      <w:r>
        <w:rPr>
          <w:rStyle w:val="a5"/>
          <w:color w:val="333333"/>
        </w:rPr>
        <w:t xml:space="preserve">Получение </w:t>
      </w:r>
      <w:proofErr w:type="spellStart"/>
      <w:r>
        <w:rPr>
          <w:rStyle w:val="a5"/>
          <w:color w:val="333333"/>
        </w:rPr>
        <w:t>моноклональных</w:t>
      </w:r>
      <w:proofErr w:type="spellEnd"/>
      <w:r>
        <w:rPr>
          <w:rStyle w:val="a5"/>
          <w:color w:val="333333"/>
        </w:rPr>
        <w:t xml:space="preserve"> антител. Использование </w:t>
      </w:r>
      <w:proofErr w:type="spellStart"/>
      <w:r>
        <w:rPr>
          <w:rStyle w:val="a5"/>
          <w:color w:val="333333"/>
        </w:rPr>
        <w:t>моноклональных</w:t>
      </w:r>
      <w:proofErr w:type="spellEnd"/>
      <w:r>
        <w:rPr>
          <w:rStyle w:val="a5"/>
          <w:color w:val="333333"/>
        </w:rPr>
        <w:t xml:space="preserve"> и </w:t>
      </w:r>
      <w:proofErr w:type="spellStart"/>
      <w:r>
        <w:rPr>
          <w:rStyle w:val="a5"/>
          <w:color w:val="333333"/>
        </w:rPr>
        <w:t>поликлональных</w:t>
      </w:r>
      <w:proofErr w:type="spellEnd"/>
      <w:r>
        <w:rPr>
          <w:rStyle w:val="a5"/>
          <w:color w:val="333333"/>
        </w:rPr>
        <w:t xml:space="preserve"> антител в медицине.</w:t>
      </w:r>
      <w:r>
        <w:rPr>
          <w:color w:val="333333"/>
        </w:rPr>
        <w:t> Искусственное оплодотворение. Реконструкция яйцеклеток и клонирование животных. Метод трансплантации ядер клеток. </w:t>
      </w:r>
      <w:r>
        <w:rPr>
          <w:rStyle w:val="a5"/>
          <w:color w:val="333333"/>
        </w:rPr>
        <w:t>Технологии оздоровления, культивирования и микроклонального размножения сельскохозяйственных культур</w:t>
      </w:r>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rPr>
        <w:t>Хромосомная и генная инженерия. Искусственный синтез гена и конструирование рекомбинантных ДНК. </w:t>
      </w:r>
      <w:r>
        <w:rPr>
          <w:rStyle w:val="a5"/>
          <w:color w:val="333333"/>
        </w:rPr>
        <w:t xml:space="preserve">Создание </w:t>
      </w:r>
      <w:proofErr w:type="spellStart"/>
      <w:r>
        <w:rPr>
          <w:rStyle w:val="a5"/>
          <w:color w:val="333333"/>
        </w:rPr>
        <w:t>трансгенных</w:t>
      </w:r>
      <w:proofErr w:type="spellEnd"/>
      <w:r>
        <w:rPr>
          <w:rStyle w:val="a5"/>
          <w:color w:val="333333"/>
        </w:rPr>
        <w:t xml:space="preserve"> организмов</w:t>
      </w:r>
      <w:r>
        <w:rPr>
          <w:color w:val="333333"/>
        </w:rPr>
        <w:t>. Достижения и перспективы хромосомной и генной инженерии. Экологические и этические проблемы генной инженерии.</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Медицинские биотехнологии. </w:t>
      </w:r>
      <w:proofErr w:type="spellStart"/>
      <w:r>
        <w:rPr>
          <w:color w:val="333333"/>
        </w:rPr>
        <w:t>Постгеномная</w:t>
      </w:r>
      <w:proofErr w:type="spellEnd"/>
      <w:r>
        <w:rPr>
          <w:color w:val="333333"/>
        </w:rPr>
        <w:t xml:space="preserve"> цифровая медицина. ПЦР-диагностика. </w:t>
      </w:r>
      <w:proofErr w:type="spellStart"/>
      <w:r>
        <w:rPr>
          <w:color w:val="333333"/>
        </w:rPr>
        <w:t>Метаболомный</w:t>
      </w:r>
      <w:proofErr w:type="spellEnd"/>
      <w:r>
        <w:rPr>
          <w:color w:val="333333"/>
        </w:rPr>
        <w:t xml:space="preserve"> анализ, </w:t>
      </w:r>
      <w:proofErr w:type="spellStart"/>
      <w:r>
        <w:rPr>
          <w:color w:val="333333"/>
        </w:rPr>
        <w:t>геноцентрический</w:t>
      </w:r>
      <w:proofErr w:type="spellEnd"/>
      <w:r>
        <w:rPr>
          <w:color w:val="333333"/>
        </w:rPr>
        <w:t xml:space="preserve"> анализ </w:t>
      </w:r>
      <w:proofErr w:type="spellStart"/>
      <w:r>
        <w:rPr>
          <w:color w:val="333333"/>
        </w:rPr>
        <w:t>протеома</w:t>
      </w:r>
      <w:proofErr w:type="spellEnd"/>
      <w:r>
        <w:rPr>
          <w:color w:val="333333"/>
        </w:rPr>
        <w:t xml:space="preserve"> человека для оценки состояния его здоровья. Использование стволовых клеток. </w:t>
      </w:r>
      <w:proofErr w:type="spellStart"/>
      <w:r>
        <w:rPr>
          <w:color w:val="333333"/>
        </w:rPr>
        <w:t>Таргетная</w:t>
      </w:r>
      <w:proofErr w:type="spellEnd"/>
      <w:r>
        <w:rPr>
          <w:color w:val="333333"/>
        </w:rPr>
        <w:t xml:space="preserve"> терапия рака. 3D-биоинженерия для разработки фундаментальных основ медицинских технологий, создания комплексных тканей сочетанием технологий трёхмерного </w:t>
      </w:r>
      <w:proofErr w:type="spellStart"/>
      <w:r>
        <w:rPr>
          <w:color w:val="333333"/>
        </w:rPr>
        <w:t>биопринтинга</w:t>
      </w:r>
      <w:proofErr w:type="spellEnd"/>
      <w:r>
        <w:rPr>
          <w:color w:val="333333"/>
        </w:rPr>
        <w:t xml:space="preserve"> и </w:t>
      </w:r>
      <w:proofErr w:type="spellStart"/>
      <w:r>
        <w:rPr>
          <w:color w:val="333333"/>
        </w:rPr>
        <w:t>скаффолдинга</w:t>
      </w:r>
      <w:proofErr w:type="spellEnd"/>
      <w:r>
        <w:rPr>
          <w:color w:val="333333"/>
        </w:rPr>
        <w:t xml:space="preserve"> для решения задач персонализированной медицины.</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«Использование микроорганизмов в промышленном производстве», «Клеточная инженерия», «Генная инженерия».</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«Изучение объектов биотехнологии».</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lastRenderedPageBreak/>
        <w:t>Практическая работа</w:t>
      </w:r>
      <w:r>
        <w:rPr>
          <w:color w:val="333333"/>
        </w:rPr>
        <w:t> «Получение молочнокислых продуктов».</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Экскурсия</w:t>
      </w:r>
      <w:r>
        <w:rPr>
          <w:color w:val="333333"/>
        </w:rPr>
        <w:t> «Биотехнология – важнейшая производительная сила современности (на биотехнологическое производство)».</w:t>
      </w:r>
    </w:p>
    <w:p w:rsidR="00EF374A" w:rsidRDefault="00EF374A" w:rsidP="00EF374A">
      <w:pPr>
        <w:pStyle w:val="a3"/>
        <w:spacing w:before="0" w:after="0" w:afterAutospacing="0"/>
        <w:jc w:val="both"/>
        <w:rPr>
          <w:color w:val="333333"/>
          <w:sz w:val="21"/>
          <w:szCs w:val="21"/>
        </w:rPr>
      </w:pPr>
      <w:r>
        <w:rPr>
          <w:b/>
          <w:bCs/>
          <w:color w:val="333333"/>
        </w:rPr>
        <w:br/>
      </w:r>
    </w:p>
    <w:p w:rsidR="00EF374A" w:rsidRDefault="00EF374A" w:rsidP="00EF374A">
      <w:pPr>
        <w:pStyle w:val="a3"/>
        <w:spacing w:before="0" w:after="0" w:afterAutospacing="0"/>
        <w:rPr>
          <w:color w:val="333333"/>
          <w:sz w:val="21"/>
          <w:szCs w:val="21"/>
        </w:rPr>
      </w:pPr>
      <w:r>
        <w:rPr>
          <w:rStyle w:val="a4"/>
          <w:color w:val="333333"/>
        </w:rPr>
        <w:t>11 КЛАСС</w:t>
      </w: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1.</w:t>
      </w:r>
      <w:r>
        <w:rPr>
          <w:color w:val="333333"/>
        </w:rPr>
        <w:t> </w:t>
      </w:r>
      <w:r>
        <w:rPr>
          <w:rStyle w:val="a4"/>
          <w:color w:val="333333"/>
        </w:rPr>
        <w:t>Зарождение и развитие эволюционных представлений в биологии</w:t>
      </w:r>
    </w:p>
    <w:p w:rsidR="00EF374A" w:rsidRDefault="00EF374A" w:rsidP="00EF374A">
      <w:pPr>
        <w:pStyle w:val="a3"/>
        <w:spacing w:before="0" w:after="0" w:afterAutospacing="0"/>
        <w:ind w:firstLine="709"/>
        <w:jc w:val="both"/>
        <w:textAlignment w:val="center"/>
        <w:rPr>
          <w:color w:val="333333"/>
          <w:sz w:val="21"/>
          <w:szCs w:val="21"/>
        </w:rPr>
      </w:pPr>
      <w:r>
        <w:rPr>
          <w:color w:val="333333"/>
        </w:rPr>
        <w:t>Эволюционная теория Ч. Дарвина. Предпосылки возникновения дарвинизма. Жизнь и научная деятельность Ч. Дарвина.</w:t>
      </w:r>
    </w:p>
    <w:p w:rsidR="00EF374A" w:rsidRDefault="00EF374A" w:rsidP="00EF374A">
      <w:pPr>
        <w:pStyle w:val="a3"/>
        <w:spacing w:before="0" w:after="0" w:afterAutospacing="0"/>
        <w:ind w:firstLine="709"/>
        <w:jc w:val="both"/>
        <w:textAlignment w:val="center"/>
        <w:rPr>
          <w:color w:val="333333"/>
          <w:sz w:val="21"/>
          <w:szCs w:val="21"/>
        </w:rPr>
      </w:pPr>
      <w:r>
        <w:rPr>
          <w:color w:val="333333"/>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w:t>
      </w:r>
      <w:proofErr w:type="gramStart"/>
      <w:r>
        <w:rPr>
          <w:color w:val="333333"/>
        </w:rPr>
        <w:t>естественно-научной</w:t>
      </w:r>
      <w:proofErr w:type="gramEnd"/>
      <w:r>
        <w:rPr>
          <w:color w:val="333333"/>
        </w:rPr>
        <w:t xml:space="preserve"> картины мира.</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Аристотель, К. Линней, Ж. Б. Ламарк, Э. Ж. </w:t>
      </w:r>
      <w:proofErr w:type="spellStart"/>
      <w:r>
        <w:rPr>
          <w:color w:val="333333"/>
        </w:rPr>
        <w:t>Сент-Илер</w:t>
      </w:r>
      <w:proofErr w:type="spellEnd"/>
      <w:r>
        <w:rPr>
          <w:color w:val="333333"/>
        </w:rPr>
        <w:t>, Ж. Кювье, Ч. Дарвин, С. С. Четвериков, И. И. Шмальгаузен, Дж. </w:t>
      </w:r>
      <w:proofErr w:type="spellStart"/>
      <w:r>
        <w:rPr>
          <w:color w:val="333333"/>
        </w:rPr>
        <w:t>Холдейн</w:t>
      </w:r>
      <w:proofErr w:type="spellEnd"/>
      <w:r>
        <w:rPr>
          <w:color w:val="333333"/>
        </w:rPr>
        <w:t>, Д. К. Беляев.</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w:t>
      </w:r>
      <w:proofErr w:type="gramStart"/>
      <w:r>
        <w:rPr>
          <w:color w:val="333333"/>
        </w:rPr>
        <w:t>«Система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roofErr w:type="gramEnd"/>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 xml:space="preserve">Тема 2. </w:t>
      </w:r>
      <w:proofErr w:type="spellStart"/>
      <w:r>
        <w:rPr>
          <w:rStyle w:val="a4"/>
          <w:color w:val="333333"/>
        </w:rPr>
        <w:t>Микроэволюция</w:t>
      </w:r>
      <w:proofErr w:type="spellEnd"/>
      <w:r>
        <w:rPr>
          <w:rStyle w:val="a4"/>
          <w:color w:val="333333"/>
        </w:rPr>
        <w:t xml:space="preserve"> и её результаты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w:t>
      </w:r>
      <w:proofErr w:type="spellStart"/>
      <w:r>
        <w:rPr>
          <w:color w:val="333333"/>
        </w:rPr>
        <w:t>Вайнберга</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Pr>
          <w:rStyle w:val="a5"/>
          <w:color w:val="333333"/>
        </w:rPr>
        <w:t xml:space="preserve">Эффект бутылочного горлышка. Снижение генетического разнообразия: причины и следствия. Проявление эффекта </w:t>
      </w:r>
      <w:r>
        <w:rPr>
          <w:rStyle w:val="a5"/>
          <w:color w:val="333333"/>
        </w:rPr>
        <w:lastRenderedPageBreak/>
        <w:t>дрейфа генов в больших и малых популяциях.</w:t>
      </w:r>
      <w:r>
        <w:rPr>
          <w:color w:val="333333"/>
        </w:rPr>
        <w:t> Миграции. Изоляция популяций: географическая (пространственная), биологическая (репродуктивная).</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Естественный отбор – направляющий фактор эволюции. Формы естественного отбора: </w:t>
      </w:r>
      <w:proofErr w:type="gramStart"/>
      <w:r>
        <w:rPr>
          <w:color w:val="333333"/>
        </w:rPr>
        <w:t>движущий</w:t>
      </w:r>
      <w:proofErr w:type="gramEnd"/>
      <w:r>
        <w:rPr>
          <w:color w:val="333333"/>
        </w:rPr>
        <w:t>, стабилизирующий, разрывающий (</w:t>
      </w:r>
      <w:proofErr w:type="spellStart"/>
      <w:r>
        <w:rPr>
          <w:color w:val="333333"/>
        </w:rPr>
        <w:t>дизруптивный</w:t>
      </w:r>
      <w:proofErr w:type="spellEnd"/>
      <w:r>
        <w:rPr>
          <w:color w:val="333333"/>
        </w:rPr>
        <w:t>). Половой отбор. Возникновение и эволюция социального поведения животных.</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Приспособленность организмов как результат </w:t>
      </w:r>
      <w:proofErr w:type="spellStart"/>
      <w:r>
        <w:rPr>
          <w:color w:val="333333"/>
        </w:rPr>
        <w:t>микроэволюции</w:t>
      </w:r>
      <w:proofErr w:type="spellEnd"/>
      <w:r>
        <w:rPr>
          <w:color w:val="333333"/>
        </w:rPr>
        <w:t>.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Вид, его критерии и структура. Видообразование как результат </w:t>
      </w:r>
      <w:proofErr w:type="spellStart"/>
      <w:r>
        <w:rPr>
          <w:color w:val="333333"/>
        </w:rPr>
        <w:t>микроэволюции</w:t>
      </w:r>
      <w:proofErr w:type="spellEnd"/>
      <w:r>
        <w:rPr>
          <w:color w:val="333333"/>
        </w:rPr>
        <w:t xml:space="preserve">. Изоляция – ключевой фактор видообразования. Пути и способы видообразования: аллопатрическое (географическое), </w:t>
      </w:r>
      <w:proofErr w:type="spellStart"/>
      <w:r>
        <w:rPr>
          <w:color w:val="333333"/>
        </w:rPr>
        <w:t>симпатрическое</w:t>
      </w:r>
      <w:proofErr w:type="spellEnd"/>
      <w:r>
        <w:rPr>
          <w:color w:val="333333"/>
        </w:rPr>
        <w:t xml:space="preserve"> (экологическое), «мгновенное» (</w:t>
      </w:r>
      <w:proofErr w:type="spellStart"/>
      <w:r>
        <w:rPr>
          <w:color w:val="333333"/>
        </w:rPr>
        <w:t>полиплоидизация</w:t>
      </w:r>
      <w:proofErr w:type="spellEnd"/>
      <w:r>
        <w:rPr>
          <w:color w:val="333333"/>
        </w:rPr>
        <w:t>, гибридизация). Длительность эволюционных процессов.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Механизмы формирования биологического разнообразия.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Роль эволюционной биологии в разработке научных методов сохранения биоразнообразия. </w:t>
      </w:r>
      <w:proofErr w:type="spellStart"/>
      <w:r>
        <w:rPr>
          <w:color w:val="333333"/>
        </w:rPr>
        <w:t>Микроэволюция</w:t>
      </w:r>
      <w:proofErr w:type="spellEnd"/>
      <w:r>
        <w:rPr>
          <w:color w:val="333333"/>
        </w:rPr>
        <w:t xml:space="preserve"> и </w:t>
      </w:r>
      <w:proofErr w:type="spellStart"/>
      <w:r>
        <w:rPr>
          <w:color w:val="333333"/>
        </w:rPr>
        <w:t>коэволюция</w:t>
      </w:r>
      <w:proofErr w:type="spellEnd"/>
      <w:r>
        <w:rPr>
          <w:color w:val="333333"/>
        </w:rPr>
        <w:t xml:space="preserve"> паразитов и их хозяев. Механизмы формирования устойчивости к антибиотикам и способы борьбы с ней.</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С. С. Четвериков, Э. </w:t>
      </w:r>
      <w:proofErr w:type="spellStart"/>
      <w:r>
        <w:rPr>
          <w:color w:val="333333"/>
        </w:rPr>
        <w:t>Майр</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w:t>
      </w:r>
      <w:proofErr w:type="gramStart"/>
      <w:r>
        <w:rPr>
          <w:color w:val="333333"/>
        </w:rPr>
        <w:t>«Мутационная изменчивость», «Популяционная структура вида», «Схема проявления закона Харди–</w:t>
      </w:r>
      <w:proofErr w:type="spellStart"/>
      <w:r>
        <w:rPr>
          <w:color w:val="333333"/>
        </w:rPr>
        <w:t>Вайнберга</w:t>
      </w:r>
      <w:proofErr w:type="spellEnd"/>
      <w:r>
        <w:rPr>
          <w:color w:val="333333"/>
        </w:rPr>
        <w:t xml:space="preserve">», «Движущие силы эволюции», «Экологическая изоляция популяций </w:t>
      </w:r>
      <w:proofErr w:type="spellStart"/>
      <w:r>
        <w:rPr>
          <w:color w:val="333333"/>
        </w:rPr>
        <w:t>севанской</w:t>
      </w:r>
      <w:proofErr w:type="spellEnd"/>
      <w:r>
        <w:rPr>
          <w:color w:val="333333"/>
        </w:rPr>
        <w:t xml:space="preserve"> форели», «Географическая изоляция лиственницы сибирской и лиственницы </w:t>
      </w:r>
      <w:proofErr w:type="spellStart"/>
      <w:r>
        <w:rPr>
          <w:color w:val="333333"/>
        </w:rPr>
        <w:t>даурской</w:t>
      </w:r>
      <w:proofErr w:type="spellEnd"/>
      <w:r>
        <w:rPr>
          <w:color w:val="333333"/>
        </w:rPr>
        <w:t xml:space="preserve">»,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Pr>
          <w:color w:val="333333"/>
        </w:rPr>
        <w:t>меланизм</w:t>
      </w:r>
      <w:proofErr w:type="spellEnd"/>
      <w:r>
        <w:rPr>
          <w:color w:val="333333"/>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w:t>
      </w:r>
      <w:proofErr w:type="gramEnd"/>
      <w:r>
        <w:rPr>
          <w:color w:val="333333"/>
        </w:rPr>
        <w:t xml:space="preserve"> в природе», «Способы видообразования», «Географическое видообразование трёх видов ландышей», «Экологическое видообразование видов синиц», «</w:t>
      </w:r>
      <w:proofErr w:type="spellStart"/>
      <w:r>
        <w:rPr>
          <w:color w:val="333333"/>
        </w:rPr>
        <w:t>Полиплоиды</w:t>
      </w:r>
      <w:proofErr w:type="spellEnd"/>
      <w:r>
        <w:rPr>
          <w:color w:val="333333"/>
        </w:rPr>
        <w:t xml:space="preserve"> растений», «Капустно-редечный гибрид».</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Оборудование:</w:t>
      </w:r>
      <w:r>
        <w:rPr>
          <w:color w:val="333333"/>
        </w:rPr>
        <w:t>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«Выявление изменчивости у особей одного вида».</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«Приспособления организмов и их относительная целесообразность».</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«Сравнение видов по морфологическому критерию».</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lastRenderedPageBreak/>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3. Макроэволюция и её результаты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Методы изучения макроэволюции. Палеонтологические методы изучения эволюции. Переходные формы и филогенетические ряды организмов.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EF374A" w:rsidRDefault="00EF374A" w:rsidP="00EF374A">
      <w:pPr>
        <w:pStyle w:val="a3"/>
        <w:spacing w:before="0" w:after="0" w:afterAutospacing="0"/>
        <w:ind w:firstLine="709"/>
        <w:jc w:val="both"/>
        <w:textAlignment w:val="center"/>
        <w:rPr>
          <w:color w:val="333333"/>
          <w:sz w:val="21"/>
          <w:szCs w:val="21"/>
        </w:rPr>
      </w:pPr>
      <w:r>
        <w:rPr>
          <w:color w:val="333333"/>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EF374A" w:rsidRDefault="00EF374A" w:rsidP="00EF374A">
      <w:pPr>
        <w:pStyle w:val="a3"/>
        <w:spacing w:before="0" w:after="0" w:afterAutospacing="0"/>
        <w:ind w:firstLine="709"/>
        <w:jc w:val="both"/>
        <w:textAlignment w:val="center"/>
        <w:rPr>
          <w:color w:val="333333"/>
          <w:sz w:val="21"/>
          <w:szCs w:val="21"/>
        </w:rPr>
      </w:pPr>
      <w:r>
        <w:rPr>
          <w:color w:val="333333"/>
        </w:rPr>
        <w:t>Хромосомные мутации и эволюция геномов.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Общие закономерности (правила) эволюции. </w:t>
      </w:r>
      <w:r>
        <w:rPr>
          <w:rStyle w:val="a5"/>
          <w:color w:val="333333"/>
        </w:rPr>
        <w:t>Принцип смены функций</w:t>
      </w:r>
      <w:r>
        <w:rPr>
          <w:color w:val="333333"/>
        </w:rPr>
        <w:t>. Необратимость эволюции. Адаптивная радиация. Неравномерность темпов эволюции.</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К. М. Бэр, А. О. Ковалевский, Ф. Мюллер, Э. Геккель.</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w:t>
      </w:r>
      <w:proofErr w:type="gramStart"/>
      <w:r>
        <w:rPr>
          <w:color w:val="333333"/>
        </w:rPr>
        <w:t>«Филогенетический ряд лошади», «Археоптерикс», «Зверозубые ящеры», «Стегоцефалы», «</w:t>
      </w:r>
      <w:proofErr w:type="spellStart"/>
      <w:r>
        <w:rPr>
          <w:color w:val="333333"/>
        </w:rPr>
        <w:t>Риниофиты</w:t>
      </w:r>
      <w:proofErr w:type="spellEnd"/>
      <w:r>
        <w:rPr>
          <w:color w:val="333333"/>
        </w:rPr>
        <w:t>»,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roofErr w:type="gramEnd"/>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Оборудование:</w:t>
      </w:r>
      <w:r>
        <w:rPr>
          <w:color w:val="333333"/>
        </w:rPr>
        <w:t>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4. Происхождение и развитие жизни на Земле</w:t>
      </w:r>
    </w:p>
    <w:p w:rsidR="00EF374A" w:rsidRDefault="00EF374A" w:rsidP="00EF374A">
      <w:pPr>
        <w:pStyle w:val="a3"/>
        <w:spacing w:before="0" w:after="0" w:afterAutospacing="0"/>
        <w:ind w:firstLine="709"/>
        <w:jc w:val="both"/>
        <w:textAlignment w:val="center"/>
        <w:rPr>
          <w:color w:val="333333"/>
          <w:sz w:val="21"/>
          <w:szCs w:val="21"/>
        </w:rPr>
      </w:pPr>
      <w:r>
        <w:rPr>
          <w:color w:val="333333"/>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w:t>
      </w:r>
      <w:proofErr w:type="spellStart"/>
      <w:r>
        <w:rPr>
          <w:color w:val="333333"/>
        </w:rPr>
        <w:t>Реди</w:t>
      </w:r>
      <w:proofErr w:type="spellEnd"/>
      <w:r>
        <w:rPr>
          <w:color w:val="333333"/>
        </w:rPr>
        <w:t>, Л. </w:t>
      </w:r>
      <w:proofErr w:type="spellStart"/>
      <w:r>
        <w:rPr>
          <w:color w:val="333333"/>
        </w:rPr>
        <w:t>Спалланцани</w:t>
      </w:r>
      <w:proofErr w:type="spellEnd"/>
      <w:r>
        <w:rPr>
          <w:color w:val="333333"/>
        </w:rPr>
        <w:t>, Л. Пастера. Происхождение жизни и астробиология.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Основные этапы неорганической эволюции. Планетарная (геологическая) эволюция. Химическая эволюция. Абиогенный синтез органических веществ </w:t>
      </w:r>
      <w:proofErr w:type="gramStart"/>
      <w:r>
        <w:rPr>
          <w:color w:val="333333"/>
        </w:rPr>
        <w:t>из</w:t>
      </w:r>
      <w:proofErr w:type="gramEnd"/>
      <w:r>
        <w:rPr>
          <w:color w:val="333333"/>
        </w:rPr>
        <w:t xml:space="preserve"> неорганических. Опыт С. Миллера и Г. </w:t>
      </w:r>
      <w:proofErr w:type="spellStart"/>
      <w:r>
        <w:rPr>
          <w:color w:val="333333"/>
        </w:rPr>
        <w:t>Юри</w:t>
      </w:r>
      <w:proofErr w:type="spellEnd"/>
      <w:r>
        <w:rPr>
          <w:color w:val="333333"/>
        </w:rPr>
        <w:t xml:space="preserve">. Образование полимеров из мономеров. </w:t>
      </w:r>
      <w:proofErr w:type="spellStart"/>
      <w:r>
        <w:rPr>
          <w:color w:val="333333"/>
        </w:rPr>
        <w:t>Коацерватная</w:t>
      </w:r>
      <w:proofErr w:type="spellEnd"/>
      <w:r>
        <w:rPr>
          <w:color w:val="333333"/>
        </w:rPr>
        <w:t xml:space="preserve"> гипотеза А. И. Опарина, гипотеза первичного бульона Дж. </w:t>
      </w:r>
      <w:proofErr w:type="spellStart"/>
      <w:r>
        <w:rPr>
          <w:color w:val="333333"/>
        </w:rPr>
        <w:t>Холдейна</w:t>
      </w:r>
      <w:proofErr w:type="spellEnd"/>
      <w:r>
        <w:rPr>
          <w:color w:val="333333"/>
        </w:rPr>
        <w:t xml:space="preserve">, </w:t>
      </w:r>
      <w:r>
        <w:rPr>
          <w:color w:val="333333"/>
        </w:rPr>
        <w:lastRenderedPageBreak/>
        <w:t>генетическая гипотеза Г. </w:t>
      </w:r>
      <w:proofErr w:type="spellStart"/>
      <w:r>
        <w:rPr>
          <w:color w:val="333333"/>
        </w:rPr>
        <w:t>Мёллера</w:t>
      </w:r>
      <w:proofErr w:type="spellEnd"/>
      <w:r>
        <w:rPr>
          <w:color w:val="333333"/>
        </w:rPr>
        <w:t xml:space="preserve">. </w:t>
      </w:r>
      <w:proofErr w:type="spellStart"/>
      <w:r>
        <w:rPr>
          <w:color w:val="333333"/>
        </w:rPr>
        <w:t>Рибозимы</w:t>
      </w:r>
      <w:proofErr w:type="spellEnd"/>
      <w:r>
        <w:rPr>
          <w:color w:val="333333"/>
        </w:rPr>
        <w:t xml:space="preserve"> (Т. Чек) и гипотеза «мира РНК» У. Гилберта. Формирование мембран и возникновение </w:t>
      </w:r>
      <w:proofErr w:type="spellStart"/>
      <w:r>
        <w:rPr>
          <w:color w:val="333333"/>
        </w:rPr>
        <w:t>протоклетки</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Начальные этапы органической эволюции. Появление и эволюция первых клеток. Эволюция метаболизма. Возникновение первых экосистем. </w:t>
      </w:r>
      <w:proofErr w:type="gramStart"/>
      <w:r>
        <w:rPr>
          <w:color w:val="333333"/>
        </w:rPr>
        <w:t>Современные</w:t>
      </w:r>
      <w:proofErr w:type="gramEnd"/>
      <w:r>
        <w:rPr>
          <w:color w:val="333333"/>
        </w:rPr>
        <w:t xml:space="preserve"> микробные биоплёнки как аналог первых на Земле сообществ. Строматолиты. Прокариоты и эукариоты.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Происхождение эукариот (</w:t>
      </w:r>
      <w:proofErr w:type="spellStart"/>
      <w:r>
        <w:rPr>
          <w:color w:val="333333"/>
        </w:rPr>
        <w:t>симбиогенез</w:t>
      </w:r>
      <w:proofErr w:type="spellEnd"/>
      <w:r>
        <w:rPr>
          <w:color w:val="333333"/>
        </w:rPr>
        <w:t>). Эволюционное происхождение вирусов. Происхождение многоклеточных организмов. Возникновение основных групп многоклеточных организмов.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EF374A" w:rsidRDefault="00EF374A" w:rsidP="00EF374A">
      <w:pPr>
        <w:pStyle w:val="a3"/>
        <w:spacing w:before="0" w:after="0" w:afterAutospacing="0"/>
        <w:ind w:firstLine="709"/>
        <w:jc w:val="both"/>
        <w:textAlignment w:val="center"/>
        <w:rPr>
          <w:color w:val="333333"/>
          <w:sz w:val="21"/>
          <w:szCs w:val="21"/>
        </w:rPr>
      </w:pPr>
      <w:r>
        <w:rPr>
          <w:color w:val="333333"/>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Современная система органического мира. Принципы классификации организмов. Основные систематические группы организмов.</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Ф. </w:t>
      </w:r>
      <w:proofErr w:type="spellStart"/>
      <w:r>
        <w:rPr>
          <w:color w:val="333333"/>
        </w:rPr>
        <w:t>Реди</w:t>
      </w:r>
      <w:proofErr w:type="spellEnd"/>
      <w:r>
        <w:rPr>
          <w:color w:val="333333"/>
        </w:rPr>
        <w:t>, Л. </w:t>
      </w:r>
      <w:proofErr w:type="spellStart"/>
      <w:r>
        <w:rPr>
          <w:color w:val="333333"/>
        </w:rPr>
        <w:t>Спалланцани</w:t>
      </w:r>
      <w:proofErr w:type="spellEnd"/>
      <w:r>
        <w:rPr>
          <w:color w:val="333333"/>
        </w:rPr>
        <w:t>, Л. Пастер, И. И. Мечников, А. И. Опарин, Дж. </w:t>
      </w:r>
      <w:proofErr w:type="spellStart"/>
      <w:r>
        <w:rPr>
          <w:color w:val="333333"/>
        </w:rPr>
        <w:t>Холдейн</w:t>
      </w:r>
      <w:proofErr w:type="spellEnd"/>
      <w:r>
        <w:rPr>
          <w:color w:val="333333"/>
        </w:rPr>
        <w:t>, Г. </w:t>
      </w:r>
      <w:proofErr w:type="spellStart"/>
      <w:r>
        <w:rPr>
          <w:color w:val="333333"/>
        </w:rPr>
        <w:t>Мёллер</w:t>
      </w:r>
      <w:proofErr w:type="spellEnd"/>
      <w:r>
        <w:rPr>
          <w:color w:val="333333"/>
        </w:rPr>
        <w:t>, С. Миллер, Г. </w:t>
      </w:r>
      <w:proofErr w:type="spellStart"/>
      <w:r>
        <w:rPr>
          <w:color w:val="333333"/>
        </w:rPr>
        <w:t>Юри</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w:t>
      </w:r>
      <w:proofErr w:type="gramStart"/>
      <w:r>
        <w:rPr>
          <w:color w:val="333333"/>
        </w:rPr>
        <w:t>«Схема опыта Ф. </w:t>
      </w:r>
      <w:proofErr w:type="spellStart"/>
      <w:r>
        <w:rPr>
          <w:color w:val="333333"/>
        </w:rPr>
        <w:t>Реди</w:t>
      </w:r>
      <w:proofErr w:type="spellEnd"/>
      <w:r>
        <w:rPr>
          <w:color w:val="333333"/>
        </w:rPr>
        <w:t>», «Схема опыта Л. Пастера по изучению самозарождения жизни», «Схема опыта С. Миллера, Г. </w:t>
      </w:r>
      <w:proofErr w:type="spellStart"/>
      <w:r>
        <w:rPr>
          <w:color w:val="333333"/>
        </w:rPr>
        <w:t>Юри</w:t>
      </w:r>
      <w:proofErr w:type="spellEnd"/>
      <w:r>
        <w:rPr>
          <w:color w:val="333333"/>
        </w:rPr>
        <w:t xml:space="preserve">», «Этапы неорганической эволюции», «Геохронологическая шкала», «Начальные этапы органической эволюции», «Схема образования эукариот путём </w:t>
      </w:r>
      <w:proofErr w:type="spellStart"/>
      <w:r>
        <w:rPr>
          <w:color w:val="333333"/>
        </w:rPr>
        <w:t>симбиогенеза</w:t>
      </w:r>
      <w:proofErr w:type="spellEnd"/>
      <w:r>
        <w:rPr>
          <w:color w:val="333333"/>
        </w:rPr>
        <w:t>», «Система живой природы», «Строение вируса», «Ароморфозы растений», «</w:t>
      </w:r>
      <w:proofErr w:type="spellStart"/>
      <w:r>
        <w:rPr>
          <w:color w:val="333333"/>
        </w:rPr>
        <w:t>Риниофиты</w:t>
      </w:r>
      <w:proofErr w:type="spellEnd"/>
      <w:r>
        <w:rPr>
          <w:color w:val="333333"/>
        </w:rPr>
        <w:t>»,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w:t>
      </w:r>
      <w:proofErr w:type="gramEnd"/>
      <w:r>
        <w:rPr>
          <w:color w:val="333333"/>
        </w:rPr>
        <w:t xml:space="preserve"> черви», «Членистоногие», «Рыбы», «Земноводные», «Пресмыкающиеся», «Птицы», </w:t>
      </w:r>
      <w:r>
        <w:rPr>
          <w:color w:val="333333"/>
        </w:rPr>
        <w:lastRenderedPageBreak/>
        <w:t>«Млекопитающие»,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Оборудование:</w:t>
      </w:r>
      <w:r>
        <w:rPr>
          <w:color w:val="333333"/>
        </w:rPr>
        <w:t>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Виртуальная лабораторная работа</w:t>
      </w:r>
      <w:r>
        <w:rPr>
          <w:color w:val="333333"/>
        </w:rPr>
        <w:t> «Моделирование опытов Миллера–</w:t>
      </w:r>
      <w:proofErr w:type="spellStart"/>
      <w:r>
        <w:rPr>
          <w:color w:val="333333"/>
        </w:rPr>
        <w:t>Юри</w:t>
      </w:r>
      <w:proofErr w:type="spellEnd"/>
      <w:r>
        <w:rPr>
          <w:color w:val="333333"/>
        </w:rPr>
        <w:t xml:space="preserve"> по изучению абиогенного синтеза органических соединений в первичной атмосфере».</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«Изучение и описание ископаемых остатков древних организмов».</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«Изучение особенностей строения растений разных отделов».</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«Изучение особенностей строения позвоночных животных».</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5. Происхождение человека – антропогенез</w:t>
      </w:r>
    </w:p>
    <w:p w:rsidR="00EF374A" w:rsidRDefault="00EF374A" w:rsidP="00EF374A">
      <w:pPr>
        <w:pStyle w:val="a3"/>
        <w:spacing w:before="0" w:after="0" w:afterAutospacing="0"/>
        <w:ind w:firstLine="709"/>
        <w:jc w:val="both"/>
        <w:textAlignment w:val="center"/>
        <w:rPr>
          <w:color w:val="333333"/>
          <w:sz w:val="21"/>
          <w:szCs w:val="21"/>
        </w:rPr>
      </w:pPr>
      <w:r>
        <w:rPr>
          <w:color w:val="333333"/>
        </w:rPr>
        <w:t>Разделы и задачи антропологии. Методы антропологии.</w:t>
      </w:r>
    </w:p>
    <w:p w:rsidR="00EF374A" w:rsidRDefault="00EF374A" w:rsidP="00EF374A">
      <w:pPr>
        <w:pStyle w:val="a3"/>
        <w:spacing w:before="0" w:after="0" w:afterAutospacing="0"/>
        <w:ind w:firstLine="709"/>
        <w:jc w:val="both"/>
        <w:textAlignment w:val="center"/>
        <w:rPr>
          <w:color w:val="333333"/>
          <w:sz w:val="21"/>
          <w:szCs w:val="21"/>
        </w:rPr>
      </w:pPr>
      <w:r>
        <w:rPr>
          <w:color w:val="333333"/>
        </w:rPr>
        <w:t>Становление представлений о происхождении человека. Религиозные воззрения. Современные научные теории.</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w:t>
      </w:r>
      <w:proofErr w:type="spellStart"/>
      <w:r>
        <w:rPr>
          <w:color w:val="333333"/>
        </w:rPr>
        <w:t>Прямохождение</w:t>
      </w:r>
      <w:proofErr w:type="spellEnd"/>
      <w:r>
        <w:rPr>
          <w:color w:val="333333"/>
        </w:rPr>
        <w:t xml:space="preserve"> и комплекс связанных с ним признаков. Развитие головного мозга и второй сигнальной системы.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Движущие силы (факторы) антропогенеза: биологические, социальные. Соотношение биологических и социальных факторов в антропогенезе.</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w:t>
      </w:r>
      <w:proofErr w:type="spellStart"/>
      <w:r>
        <w:rPr>
          <w:color w:val="333333"/>
        </w:rPr>
        <w:t>гейдельбергский</w:t>
      </w:r>
      <w:proofErr w:type="spellEnd"/>
      <w:r>
        <w:rPr>
          <w:color w:val="333333"/>
        </w:rPr>
        <w:t xml:space="preserve">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w:t>
      </w:r>
      <w:proofErr w:type="spellStart"/>
      <w:r>
        <w:rPr>
          <w:color w:val="333333"/>
        </w:rPr>
        <w:t>денисовский</w:t>
      </w:r>
      <w:proofErr w:type="spellEnd"/>
      <w:r>
        <w:rPr>
          <w:color w:val="333333"/>
        </w:rPr>
        <w:t xml:space="preserve"> человек, освоение континентов за пределами Африки. </w:t>
      </w:r>
      <w:proofErr w:type="spellStart"/>
      <w:r>
        <w:rPr>
          <w:color w:val="333333"/>
        </w:rPr>
        <w:t>Палеогенетика</w:t>
      </w:r>
      <w:proofErr w:type="spellEnd"/>
      <w:r>
        <w:rPr>
          <w:color w:val="333333"/>
        </w:rPr>
        <w:t xml:space="preserve"> и </w:t>
      </w:r>
      <w:proofErr w:type="spellStart"/>
      <w:r>
        <w:rPr>
          <w:color w:val="333333"/>
        </w:rPr>
        <w:t>палеогеномика</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w:t>
      </w:r>
      <w:proofErr w:type="spellStart"/>
      <w:r>
        <w:rPr>
          <w:color w:val="333333"/>
        </w:rPr>
        <w:t>коэволюции</w:t>
      </w:r>
      <w:proofErr w:type="spellEnd"/>
      <w:r>
        <w:rPr>
          <w:color w:val="333333"/>
        </w:rPr>
        <w:t xml:space="preserve"> </w:t>
      </w:r>
      <w:proofErr w:type="gramStart"/>
      <w:r>
        <w:rPr>
          <w:color w:val="333333"/>
        </w:rPr>
        <w:t>биологического</w:t>
      </w:r>
      <w:proofErr w:type="gramEnd"/>
      <w:r>
        <w:rPr>
          <w:color w:val="333333"/>
        </w:rPr>
        <w:t xml:space="preserve"> и социального в человеке.</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Ч. Дарвин, Л. Лики, Я. Я. Рогинский, М. М. Герасимов.</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w:t>
      </w:r>
      <w:proofErr w:type="gramStart"/>
      <w:r>
        <w:rPr>
          <w:color w:val="333333"/>
        </w:rPr>
        <w:t>«Методы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w:t>
      </w:r>
      <w:proofErr w:type="spellStart"/>
      <w:r>
        <w:rPr>
          <w:color w:val="333333"/>
        </w:rPr>
        <w:t>Денисовский</w:t>
      </w:r>
      <w:proofErr w:type="spellEnd"/>
      <w:r>
        <w:rPr>
          <w:color w:val="333333"/>
        </w:rPr>
        <w:t xml:space="preserve"> человек» «Неандертальцы», «Кроманьонцы», «Предки человека», «Этапы эволюции человека», «Расы человека».</w:t>
      </w:r>
      <w:proofErr w:type="gramEnd"/>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Оборудование:</w:t>
      </w:r>
      <w:r>
        <w:rPr>
          <w:color w:val="333333"/>
        </w:rPr>
        <w:t xml:space="preserve">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w:t>
      </w:r>
      <w:proofErr w:type="gramStart"/>
      <w:r>
        <w:rPr>
          <w:color w:val="333333"/>
        </w:rPr>
        <w:t>остатков человека</w:t>
      </w:r>
      <w:proofErr w:type="gramEnd"/>
      <w:r>
        <w:rPr>
          <w:color w:val="333333"/>
        </w:rPr>
        <w:t>, скелет человека, модель черепа человека и черепа шимпанзе, модель кисти человека и кисти шимпанзе, модели торса предков человека.</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xml:space="preserve"> «Изучение особенностей строения скелета человека, связанных с </w:t>
      </w:r>
      <w:proofErr w:type="spellStart"/>
      <w:r>
        <w:rPr>
          <w:color w:val="333333"/>
        </w:rPr>
        <w:t>прямохождением</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«Изучение экологических адаптаций человека».</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 xml:space="preserve">Тема 6. Экология – наука о взаимоотношениях организмов и </w:t>
      </w:r>
      <w:proofErr w:type="spellStart"/>
      <w:r>
        <w:rPr>
          <w:rStyle w:val="a4"/>
          <w:color w:val="333333"/>
        </w:rPr>
        <w:t>надорганизменных</w:t>
      </w:r>
      <w:proofErr w:type="spellEnd"/>
      <w:r>
        <w:rPr>
          <w:rStyle w:val="a4"/>
          <w:color w:val="333333"/>
        </w:rPr>
        <w:t xml:space="preserve"> систем с окружающей средой</w:t>
      </w:r>
    </w:p>
    <w:p w:rsidR="00EF374A" w:rsidRDefault="00EF374A" w:rsidP="00EF374A">
      <w:pPr>
        <w:pStyle w:val="a3"/>
        <w:spacing w:before="0" w:after="0" w:afterAutospacing="0"/>
        <w:ind w:firstLine="709"/>
        <w:jc w:val="both"/>
        <w:textAlignment w:val="center"/>
        <w:rPr>
          <w:color w:val="333333"/>
          <w:sz w:val="21"/>
          <w:szCs w:val="21"/>
        </w:rPr>
      </w:pPr>
      <w:r>
        <w:rPr>
          <w:color w:val="333333"/>
        </w:rPr>
        <w:t>Зарождение и развитие экологии в трудах А. Гумбольдта, К. Ф. </w:t>
      </w:r>
      <w:proofErr w:type="spellStart"/>
      <w:r>
        <w:rPr>
          <w:color w:val="333333"/>
        </w:rPr>
        <w:t>Рулье</w:t>
      </w:r>
      <w:proofErr w:type="spellEnd"/>
      <w:r>
        <w:rPr>
          <w:color w:val="333333"/>
        </w:rPr>
        <w:t>, Н. А. </w:t>
      </w:r>
      <w:proofErr w:type="spellStart"/>
      <w:r>
        <w:rPr>
          <w:color w:val="333333"/>
        </w:rPr>
        <w:t>Северцова</w:t>
      </w:r>
      <w:proofErr w:type="spellEnd"/>
      <w:r>
        <w:rPr>
          <w:color w:val="333333"/>
        </w:rPr>
        <w:t>, Э. Геккеля, А. </w:t>
      </w:r>
      <w:proofErr w:type="spellStart"/>
      <w:r>
        <w:rPr>
          <w:color w:val="333333"/>
        </w:rPr>
        <w:t>Тенсли</w:t>
      </w:r>
      <w:proofErr w:type="spellEnd"/>
      <w:r>
        <w:rPr>
          <w:color w:val="333333"/>
        </w:rPr>
        <w:t>, В. Н. </w:t>
      </w:r>
      <w:proofErr w:type="spellStart"/>
      <w:r>
        <w:rPr>
          <w:color w:val="333333"/>
        </w:rPr>
        <w:t>Сукачёва</w:t>
      </w:r>
      <w:proofErr w:type="spellEnd"/>
      <w:r>
        <w:rPr>
          <w:color w:val="333333"/>
        </w:rPr>
        <w:t>. Разделы и задачи экологии. Связь экологии с другими науками.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EF374A" w:rsidRDefault="00EF374A" w:rsidP="00EF374A">
      <w:pPr>
        <w:pStyle w:val="a3"/>
        <w:spacing w:before="0" w:after="0" w:afterAutospacing="0"/>
        <w:ind w:firstLine="709"/>
        <w:jc w:val="both"/>
        <w:textAlignment w:val="center"/>
        <w:rPr>
          <w:color w:val="333333"/>
          <w:sz w:val="21"/>
          <w:szCs w:val="21"/>
        </w:rPr>
      </w:pPr>
      <w:r>
        <w:rPr>
          <w:color w:val="333333"/>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lastRenderedPageBreak/>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Портреты:</w:t>
      </w:r>
      <w:r>
        <w:rPr>
          <w:color w:val="333333"/>
        </w:rPr>
        <w:t> А. Гумбольдт, К. Ф. </w:t>
      </w:r>
      <w:proofErr w:type="spellStart"/>
      <w:r>
        <w:rPr>
          <w:color w:val="333333"/>
        </w:rPr>
        <w:t>Рулье</w:t>
      </w:r>
      <w:proofErr w:type="spellEnd"/>
      <w:r>
        <w:rPr>
          <w:color w:val="333333"/>
        </w:rPr>
        <w:t>, Н. А. </w:t>
      </w:r>
      <w:proofErr w:type="spellStart"/>
      <w:r>
        <w:rPr>
          <w:color w:val="333333"/>
        </w:rPr>
        <w:t>Северцов</w:t>
      </w:r>
      <w:proofErr w:type="spellEnd"/>
      <w:r>
        <w:rPr>
          <w:color w:val="333333"/>
        </w:rPr>
        <w:t>, Э. Геккель, А. </w:t>
      </w:r>
      <w:proofErr w:type="spellStart"/>
      <w:r>
        <w:rPr>
          <w:color w:val="333333"/>
        </w:rPr>
        <w:t>Тенсли</w:t>
      </w:r>
      <w:proofErr w:type="spellEnd"/>
      <w:r>
        <w:rPr>
          <w:color w:val="333333"/>
        </w:rPr>
        <w:t>, В. Н. </w:t>
      </w:r>
      <w:proofErr w:type="spellStart"/>
      <w:r>
        <w:rPr>
          <w:color w:val="333333"/>
        </w:rPr>
        <w:t>Сукачёв</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«Разделы экологии», «Методы экологии», «Схема мониторинга окружающей среды».</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«Изучение методов экологических исследований».</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7. Организмы и среда обитания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Экологические факторы и закономерности их действия. Классификация экологических факторов: </w:t>
      </w:r>
      <w:proofErr w:type="gramStart"/>
      <w:r>
        <w:rPr>
          <w:color w:val="333333"/>
        </w:rPr>
        <w:t>абиотические</w:t>
      </w:r>
      <w:proofErr w:type="gramEnd"/>
      <w:r>
        <w:rPr>
          <w:color w:val="333333"/>
        </w:rPr>
        <w:t>,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EF374A" w:rsidRDefault="00EF374A" w:rsidP="00EF374A">
      <w:pPr>
        <w:pStyle w:val="a3"/>
        <w:spacing w:before="0" w:after="0" w:afterAutospacing="0"/>
        <w:ind w:firstLine="709"/>
        <w:jc w:val="both"/>
        <w:textAlignment w:val="center"/>
        <w:rPr>
          <w:color w:val="333333"/>
          <w:sz w:val="21"/>
          <w:szCs w:val="21"/>
        </w:rPr>
      </w:pPr>
      <w:r>
        <w:rPr>
          <w:color w:val="333333"/>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Среды обитания организмов: водная, наземно-воздушная, почвенная, глубинная подпочвенная, </w:t>
      </w:r>
      <w:proofErr w:type="spellStart"/>
      <w:r>
        <w:rPr>
          <w:color w:val="333333"/>
        </w:rPr>
        <w:t>внутриорганизменная</w:t>
      </w:r>
      <w:proofErr w:type="spellEnd"/>
      <w:r>
        <w:rPr>
          <w:color w:val="333333"/>
        </w:rPr>
        <w:t>. Физико-химические особенности сред обитания организмов. Приспособления организмов к жизни в разных средах.</w:t>
      </w:r>
    </w:p>
    <w:p w:rsidR="00EF374A" w:rsidRDefault="00EF374A" w:rsidP="00EF374A">
      <w:pPr>
        <w:pStyle w:val="a3"/>
        <w:spacing w:before="0" w:after="0" w:afterAutospacing="0"/>
        <w:ind w:firstLine="709"/>
        <w:jc w:val="both"/>
        <w:textAlignment w:val="center"/>
        <w:rPr>
          <w:color w:val="333333"/>
          <w:sz w:val="21"/>
          <w:szCs w:val="21"/>
        </w:rPr>
      </w:pPr>
      <w:r>
        <w:rPr>
          <w:color w:val="333333"/>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w:t>
      </w:r>
      <w:proofErr w:type="spellStart"/>
      <w:r>
        <w:rPr>
          <w:color w:val="333333"/>
        </w:rPr>
        <w:t>геобионты</w:t>
      </w:r>
      <w:proofErr w:type="spellEnd"/>
      <w:r>
        <w:rPr>
          <w:color w:val="333333"/>
        </w:rPr>
        <w:t>, аэробионты. Особенности строения и образа жизни.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Pr>
          <w:color w:val="333333"/>
        </w:rPr>
        <w:t>квартирантство</w:t>
      </w:r>
      <w:proofErr w:type="spellEnd"/>
      <w:r>
        <w:rPr>
          <w:color w:val="333333"/>
        </w:rPr>
        <w:t xml:space="preserve">, нахлебничество). </w:t>
      </w:r>
      <w:proofErr w:type="spellStart"/>
      <w:r>
        <w:rPr>
          <w:color w:val="333333"/>
        </w:rPr>
        <w:t>Нетрофические</w:t>
      </w:r>
      <w:proofErr w:type="spellEnd"/>
      <w:r>
        <w:rPr>
          <w:color w:val="333333"/>
        </w:rPr>
        <w:t xml:space="preserve"> взаимодействия (топические, </w:t>
      </w:r>
      <w:proofErr w:type="spellStart"/>
      <w:r>
        <w:rPr>
          <w:color w:val="333333"/>
        </w:rPr>
        <w:t>форические</w:t>
      </w:r>
      <w:proofErr w:type="spellEnd"/>
      <w:r>
        <w:rPr>
          <w:color w:val="333333"/>
        </w:rPr>
        <w:t xml:space="preserve">, </w:t>
      </w:r>
      <w:proofErr w:type="spellStart"/>
      <w:r>
        <w:rPr>
          <w:color w:val="333333"/>
        </w:rPr>
        <w:t>фабрические</w:t>
      </w:r>
      <w:proofErr w:type="spellEnd"/>
      <w:r>
        <w:rPr>
          <w:color w:val="333333"/>
        </w:rPr>
        <w:t>). Значение биотических взаимодействий для существования организмов в среде обитания. Принцип конкурентного исключения.</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lastRenderedPageBreak/>
        <w:t>Таблицы и схемы:</w:t>
      </w:r>
      <w:r>
        <w:rPr>
          <w:color w:val="333333"/>
        </w:rPr>
        <w:t> </w:t>
      </w:r>
      <w:proofErr w:type="gramStart"/>
      <w:r>
        <w:rPr>
          <w:color w:val="333333"/>
        </w:rPr>
        <w:t>«Экологические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roofErr w:type="gramEnd"/>
    </w:p>
    <w:p w:rsidR="00EF374A" w:rsidRDefault="00EF374A" w:rsidP="00EF374A">
      <w:pPr>
        <w:pStyle w:val="a3"/>
        <w:spacing w:before="0" w:after="0" w:afterAutospacing="0"/>
        <w:ind w:firstLine="709"/>
        <w:jc w:val="both"/>
        <w:textAlignment w:val="center"/>
        <w:rPr>
          <w:color w:val="333333"/>
          <w:sz w:val="21"/>
          <w:szCs w:val="21"/>
        </w:rPr>
      </w:pPr>
      <w:proofErr w:type="gramStart"/>
      <w:r>
        <w:rPr>
          <w:color w:val="333333"/>
          <w:u w:val="single"/>
        </w:rPr>
        <w:t>Оборудование:</w:t>
      </w:r>
      <w:r>
        <w:rPr>
          <w:color w:val="333333"/>
        </w:rPr>
        <w:t>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w:t>
      </w:r>
      <w:proofErr w:type="gramEnd"/>
      <w:r>
        <w:rPr>
          <w:color w:val="333333"/>
        </w:rPr>
        <w:t xml:space="preserve">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«Выявление приспособлений организмов к влиянию света».</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«Выявление приспособлений организмов к влиянию температуры».</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«Анатомические особенности растений из разных мест обитания».</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8. Экология видов и популяций</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w:t>
      </w:r>
      <w:proofErr w:type="gramStart"/>
      <w:r>
        <w:rPr>
          <w:color w:val="333333"/>
        </w:rPr>
        <w:t>Основные показатели популяции: численность, плотность, возрастная и половая структура, рождаемость, прирост, темп роста, смертность, миграция.</w:t>
      </w:r>
      <w:proofErr w:type="gramEnd"/>
    </w:p>
    <w:p w:rsidR="00EF374A" w:rsidRDefault="00EF374A" w:rsidP="00EF374A">
      <w:pPr>
        <w:pStyle w:val="a3"/>
        <w:spacing w:before="0" w:after="0" w:afterAutospacing="0"/>
        <w:ind w:firstLine="709"/>
        <w:jc w:val="both"/>
        <w:textAlignment w:val="center"/>
        <w:rPr>
          <w:color w:val="333333"/>
          <w:sz w:val="21"/>
          <w:szCs w:val="21"/>
        </w:rPr>
      </w:pPr>
      <w:r>
        <w:rPr>
          <w:color w:val="333333"/>
        </w:rPr>
        <w:t>Экологическая структура популяции. Оценка численности популяции. Динамика популяц</w:t>
      </w:r>
      <w:proofErr w:type="gramStart"/>
      <w:r>
        <w:rPr>
          <w:color w:val="333333"/>
        </w:rPr>
        <w:t>ии и её</w:t>
      </w:r>
      <w:proofErr w:type="gramEnd"/>
      <w:r>
        <w:rPr>
          <w:color w:val="333333"/>
        </w:rPr>
        <w:t xml:space="preserve">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Понятие об экологической нише вида. Местообитание. Многомерная модель экологической ниши</w:t>
      </w:r>
      <w:proofErr w:type="gramStart"/>
      <w:r>
        <w:rPr>
          <w:color w:val="333333"/>
        </w:rPr>
        <w:t xml:space="preserve"> </w:t>
      </w:r>
      <w:proofErr w:type="spellStart"/>
      <w:r>
        <w:rPr>
          <w:color w:val="333333"/>
        </w:rPr>
        <w:t>Д</w:t>
      </w:r>
      <w:proofErr w:type="gramEnd"/>
      <w:r>
        <w:rPr>
          <w:color w:val="333333"/>
        </w:rPr>
        <w:t>ж.И</w:t>
      </w:r>
      <w:proofErr w:type="spellEnd"/>
      <w:r>
        <w:rPr>
          <w:color w:val="333333"/>
        </w:rPr>
        <w:t>. Хатчинсона. Размеры экологической ниши. Потенциальная и реализованная ниши.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Вид как система популяций. Ареалы видов. Виды и их жизненные стратегии. Экологические эквиваленты.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Закономерности поведения и миграций животных. Биологические инвазии чужеродных видов.</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lastRenderedPageBreak/>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w:t>
      </w:r>
      <w:r>
        <w:rPr>
          <w:color w:val="333333"/>
        </w:rPr>
        <w:t> Дж. И. Хатчинсон.</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Оборудование:</w:t>
      </w:r>
      <w:r>
        <w:rPr>
          <w:color w:val="333333"/>
        </w:rPr>
        <w:t> гербарии растений, коллекции животных.</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«Приспособления семян растений к расселению».</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9. Экология сообществ. Экологические системы.</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Сообщества организмов. Биоценоз и его структура. Связи между организмами в биоценозе.</w:t>
      </w:r>
    </w:p>
    <w:p w:rsidR="00EF374A" w:rsidRDefault="00EF374A" w:rsidP="00EF374A">
      <w:pPr>
        <w:pStyle w:val="a3"/>
        <w:spacing w:before="0" w:after="0" w:afterAutospacing="0"/>
        <w:ind w:firstLine="709"/>
        <w:jc w:val="both"/>
        <w:textAlignment w:val="center"/>
        <w:rPr>
          <w:color w:val="333333"/>
          <w:sz w:val="21"/>
          <w:szCs w:val="21"/>
        </w:rPr>
      </w:pPr>
      <w:r>
        <w:rPr>
          <w:color w:val="333333"/>
        </w:rPr>
        <w:t>Экосистема как открытая система (А. Дж. </w:t>
      </w:r>
      <w:proofErr w:type="spellStart"/>
      <w:r>
        <w:rPr>
          <w:color w:val="333333"/>
        </w:rPr>
        <w:t>Тенсли</w:t>
      </w:r>
      <w:proofErr w:type="spellEnd"/>
      <w:r>
        <w:rPr>
          <w:color w:val="333333"/>
        </w:rPr>
        <w:t xml:space="preserve">). Функциональные блоки организмов в экосистеме: продуценты, </w:t>
      </w:r>
      <w:proofErr w:type="spellStart"/>
      <w:r>
        <w:rPr>
          <w:color w:val="333333"/>
        </w:rPr>
        <w:t>консументы</w:t>
      </w:r>
      <w:proofErr w:type="spellEnd"/>
      <w:r>
        <w:rPr>
          <w:color w:val="333333"/>
        </w:rPr>
        <w:t xml:space="preserve">, </w:t>
      </w:r>
      <w:proofErr w:type="spellStart"/>
      <w:r>
        <w:rPr>
          <w:color w:val="333333"/>
        </w:rPr>
        <w:t>редуценты</w:t>
      </w:r>
      <w:proofErr w:type="spellEnd"/>
      <w:r>
        <w:rPr>
          <w:color w:val="333333"/>
        </w:rPr>
        <w:t>.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Основные показатели экосистемы. Биомасса и продукция. Экологические пирамиды чисел, биомассы и энергии.</w:t>
      </w:r>
    </w:p>
    <w:p w:rsidR="00EF374A" w:rsidRDefault="00EF374A" w:rsidP="00EF374A">
      <w:pPr>
        <w:pStyle w:val="a3"/>
        <w:spacing w:before="0" w:after="0" w:afterAutospacing="0"/>
        <w:ind w:firstLine="709"/>
        <w:jc w:val="both"/>
        <w:textAlignment w:val="center"/>
        <w:rPr>
          <w:color w:val="333333"/>
          <w:sz w:val="21"/>
          <w:szCs w:val="21"/>
        </w:rPr>
      </w:pPr>
      <w:r>
        <w:rPr>
          <w:rStyle w:val="a5"/>
          <w:color w:val="333333"/>
        </w:rPr>
        <w:t>Динамика экосистем. Катастрофические перестройки. Флуктуации.</w:t>
      </w:r>
      <w:r>
        <w:rPr>
          <w:color w:val="333333"/>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Pr>
          <w:color w:val="333333"/>
        </w:rPr>
        <w:t>Климаксное</w:t>
      </w:r>
      <w:proofErr w:type="spellEnd"/>
      <w:r>
        <w:rPr>
          <w:color w:val="333333"/>
        </w:rPr>
        <w:t xml:space="preserve"> сообщество. Биоразнообразие и полнота круговорота веществ – основа устойчивости сообществ.</w:t>
      </w:r>
    </w:p>
    <w:p w:rsidR="00EF374A" w:rsidRDefault="00EF374A" w:rsidP="00EF374A">
      <w:pPr>
        <w:pStyle w:val="a3"/>
        <w:spacing w:before="0" w:after="0" w:afterAutospacing="0"/>
        <w:ind w:firstLine="709"/>
        <w:jc w:val="both"/>
        <w:textAlignment w:val="center"/>
        <w:rPr>
          <w:color w:val="333333"/>
          <w:sz w:val="21"/>
          <w:szCs w:val="21"/>
        </w:rPr>
      </w:pPr>
      <w:r>
        <w:rPr>
          <w:color w:val="333333"/>
        </w:rPr>
        <w:t>Природные экосистемы. </w:t>
      </w:r>
      <w:r>
        <w:rPr>
          <w:rStyle w:val="a5"/>
          <w:color w:val="333333"/>
        </w:rPr>
        <w:t>Экосистемы озёр и рек. Экосистемы морей и океанов. Экосистемы тундр, лесов, степей, пустынь.</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Антропогенные экосистемы. </w:t>
      </w:r>
      <w:proofErr w:type="spellStart"/>
      <w:r>
        <w:rPr>
          <w:color w:val="333333"/>
        </w:rPr>
        <w:t>Агроэкосистема</w:t>
      </w:r>
      <w:proofErr w:type="spellEnd"/>
      <w:r>
        <w:rPr>
          <w:color w:val="333333"/>
        </w:rPr>
        <w:t xml:space="preserve">. </w:t>
      </w:r>
      <w:proofErr w:type="spellStart"/>
      <w:r>
        <w:rPr>
          <w:color w:val="333333"/>
        </w:rPr>
        <w:t>Агроценоз</w:t>
      </w:r>
      <w:proofErr w:type="spellEnd"/>
      <w:r>
        <w:rPr>
          <w:color w:val="333333"/>
        </w:rPr>
        <w:t>. Различия между антропогенными и природными экосистемами.</w:t>
      </w:r>
    </w:p>
    <w:p w:rsidR="00EF374A" w:rsidRDefault="00EF374A" w:rsidP="00EF374A">
      <w:pPr>
        <w:pStyle w:val="a3"/>
        <w:spacing w:before="0" w:after="0" w:afterAutospacing="0"/>
        <w:ind w:firstLine="709"/>
        <w:jc w:val="both"/>
        <w:textAlignment w:val="center"/>
        <w:rPr>
          <w:color w:val="333333"/>
          <w:sz w:val="21"/>
          <w:szCs w:val="21"/>
        </w:rPr>
      </w:pPr>
      <w:proofErr w:type="spellStart"/>
      <w:r>
        <w:rPr>
          <w:color w:val="333333"/>
        </w:rPr>
        <w:t>Урбоэкосистемы</w:t>
      </w:r>
      <w:proofErr w:type="spellEnd"/>
      <w:r>
        <w:rPr>
          <w:color w:val="333333"/>
        </w:rPr>
        <w:t xml:space="preserve">. Основные компоненты </w:t>
      </w:r>
      <w:proofErr w:type="spellStart"/>
      <w:r>
        <w:rPr>
          <w:color w:val="333333"/>
        </w:rPr>
        <w:t>урбоэкосистем</w:t>
      </w:r>
      <w:proofErr w:type="spellEnd"/>
      <w:r>
        <w:rPr>
          <w:color w:val="333333"/>
        </w:rPr>
        <w:t xml:space="preserve">. Городская флора и фауна. </w:t>
      </w:r>
      <w:proofErr w:type="spellStart"/>
      <w:r>
        <w:rPr>
          <w:color w:val="333333"/>
        </w:rPr>
        <w:t>Синантропизация</w:t>
      </w:r>
      <w:proofErr w:type="spellEnd"/>
      <w:r>
        <w:rPr>
          <w:color w:val="333333"/>
        </w:rPr>
        <w:t xml:space="preserve"> городской фауны. Биологическое и хозяйственное значение </w:t>
      </w:r>
      <w:proofErr w:type="spellStart"/>
      <w:r>
        <w:rPr>
          <w:color w:val="333333"/>
        </w:rPr>
        <w:t>агроэкосистем</w:t>
      </w:r>
      <w:proofErr w:type="spellEnd"/>
      <w:r>
        <w:rPr>
          <w:color w:val="333333"/>
        </w:rPr>
        <w:t xml:space="preserve"> и </w:t>
      </w:r>
      <w:proofErr w:type="spellStart"/>
      <w:r>
        <w:rPr>
          <w:color w:val="333333"/>
        </w:rPr>
        <w:t>урбоэкосистем</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rPr>
        <w:t>Закономерности формирования основных взаимодействий организмов в экосистемах. </w:t>
      </w:r>
      <w:r>
        <w:rPr>
          <w:rStyle w:val="a5"/>
          <w:color w:val="333333"/>
        </w:rPr>
        <w:t>Роль каскадного эффекта и видов-</w:t>
      </w:r>
      <w:proofErr w:type="spellStart"/>
      <w:r>
        <w:rPr>
          <w:rStyle w:val="a5"/>
          <w:color w:val="333333"/>
        </w:rPr>
        <w:t>эдификаторов</w:t>
      </w:r>
      <w:proofErr w:type="spellEnd"/>
      <w:r>
        <w:rPr>
          <w:rStyle w:val="a5"/>
          <w:color w:val="333333"/>
        </w:rPr>
        <w:t xml:space="preserve"> (ключевых видов) в функционировании экосистем</w:t>
      </w:r>
      <w:r>
        <w:rPr>
          <w:color w:val="333333"/>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EF374A" w:rsidRDefault="00EF374A" w:rsidP="00EF374A">
      <w:pPr>
        <w:pStyle w:val="a3"/>
        <w:spacing w:before="0" w:after="0" w:afterAutospacing="0"/>
        <w:ind w:firstLine="709"/>
        <w:jc w:val="both"/>
        <w:textAlignment w:val="center"/>
        <w:rPr>
          <w:color w:val="333333"/>
          <w:sz w:val="21"/>
          <w:szCs w:val="21"/>
        </w:rPr>
      </w:pPr>
      <w:r>
        <w:rPr>
          <w:rStyle w:val="a5"/>
          <w:color w:val="333333"/>
        </w:rPr>
        <w:lastRenderedPageBreak/>
        <w:t xml:space="preserve">Механизмы воздействия загрязнений разных типов на </w:t>
      </w:r>
      <w:proofErr w:type="spellStart"/>
      <w:r>
        <w:rPr>
          <w:rStyle w:val="a5"/>
          <w:color w:val="333333"/>
        </w:rPr>
        <w:t>суборганизменном</w:t>
      </w:r>
      <w:proofErr w:type="spellEnd"/>
      <w:r>
        <w:rPr>
          <w:rStyle w:val="a5"/>
          <w:color w:val="333333"/>
        </w:rPr>
        <w:t xml:space="preserve">, организменном, популяционном и </w:t>
      </w:r>
      <w:proofErr w:type="spellStart"/>
      <w:r>
        <w:rPr>
          <w:rStyle w:val="a5"/>
          <w:color w:val="333333"/>
        </w:rPr>
        <w:t>экосистемном</w:t>
      </w:r>
      <w:proofErr w:type="spellEnd"/>
      <w:r>
        <w:rPr>
          <w:rStyle w:val="a5"/>
          <w:color w:val="333333"/>
        </w:rPr>
        <w:t xml:space="preserve"> уровнях, основы экологического нормирования антропогенного воздействия</w:t>
      </w:r>
      <w:r>
        <w:rPr>
          <w:color w:val="333333"/>
        </w:rPr>
        <w:t>. Методология мониторинга естественных и антропогенных экосистем.</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Портрет:</w:t>
      </w:r>
      <w:r>
        <w:rPr>
          <w:color w:val="333333"/>
        </w:rPr>
        <w:t> А. Дж. </w:t>
      </w:r>
      <w:proofErr w:type="spellStart"/>
      <w:r>
        <w:rPr>
          <w:color w:val="333333"/>
        </w:rPr>
        <w:t>Тенсли</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xml:space="preserve">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w:t>
      </w:r>
      <w:proofErr w:type="spellStart"/>
      <w:r>
        <w:rPr>
          <w:color w:val="333333"/>
        </w:rPr>
        <w:t>детритная</w:t>
      </w:r>
      <w:proofErr w:type="spellEnd"/>
      <w:r>
        <w:rPr>
          <w:color w:val="333333"/>
        </w:rPr>
        <w:t>)»,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w:t>
      </w:r>
      <w:proofErr w:type="spellStart"/>
      <w:r>
        <w:rPr>
          <w:color w:val="333333"/>
        </w:rPr>
        <w:t>Агроценоз</w:t>
      </w:r>
      <w:proofErr w:type="spellEnd"/>
      <w:r>
        <w:rPr>
          <w:color w:val="333333"/>
        </w:rPr>
        <w:t xml:space="preserve">», «Круговорот веществ и поток энергии в </w:t>
      </w:r>
      <w:proofErr w:type="spellStart"/>
      <w:r>
        <w:rPr>
          <w:color w:val="333333"/>
        </w:rPr>
        <w:t>агроценозе</w:t>
      </w:r>
      <w:proofErr w:type="spellEnd"/>
      <w:r>
        <w:rPr>
          <w:color w:val="333333"/>
        </w:rPr>
        <w:t xml:space="preserve">», «Примеры </w:t>
      </w:r>
      <w:proofErr w:type="spellStart"/>
      <w:r>
        <w:rPr>
          <w:color w:val="333333"/>
        </w:rPr>
        <w:t>урбоэкосистем</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Оборудование:</w:t>
      </w:r>
      <w:r>
        <w:rPr>
          <w:color w:val="333333"/>
        </w:rPr>
        <w:t> гербарии растений, коллекции насекомых, чучела птиц и зверей, гербарии культурных и дикорастущих растений, аквариум как модель экосистемы.</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Практическая работа</w:t>
      </w:r>
      <w:r>
        <w:rPr>
          <w:color w:val="333333"/>
        </w:rPr>
        <w:t xml:space="preserve"> «Изучение и описание </w:t>
      </w:r>
      <w:proofErr w:type="spellStart"/>
      <w:r>
        <w:rPr>
          <w:color w:val="333333"/>
        </w:rPr>
        <w:t>урбоэкосистемы</w:t>
      </w:r>
      <w:proofErr w:type="spell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Лабораторная работа</w:t>
      </w:r>
      <w:r>
        <w:rPr>
          <w:color w:val="333333"/>
        </w:rPr>
        <w:t> «Изучение разнообразия мелких почвенных членистоногих в разных экосистемах».</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Экскурсия </w:t>
      </w:r>
      <w:r>
        <w:rPr>
          <w:color w:val="333333"/>
        </w:rPr>
        <w:t>«Экскурсия в типичный биогеоценоз (в дубраву, березняк, ельник, на суходольный или пойменный луг, озеро, болото)».</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Экскурсия </w:t>
      </w:r>
      <w:r>
        <w:rPr>
          <w:color w:val="333333"/>
        </w:rPr>
        <w:t xml:space="preserve">«Экскурсия в </w:t>
      </w:r>
      <w:proofErr w:type="spellStart"/>
      <w:r>
        <w:rPr>
          <w:color w:val="333333"/>
        </w:rPr>
        <w:t>агроэкосистему</w:t>
      </w:r>
      <w:proofErr w:type="spellEnd"/>
      <w:r>
        <w:rPr>
          <w:color w:val="333333"/>
        </w:rPr>
        <w:t xml:space="preserve"> (на поле или в тепличное хозяйство)».</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10. Биосфера – глобальная экосистема</w:t>
      </w:r>
    </w:p>
    <w:p w:rsidR="00EF374A" w:rsidRDefault="00EF374A" w:rsidP="00EF374A">
      <w:pPr>
        <w:pStyle w:val="a3"/>
        <w:spacing w:before="0" w:after="0" w:afterAutospacing="0"/>
        <w:ind w:firstLine="709"/>
        <w:jc w:val="both"/>
        <w:textAlignment w:val="center"/>
        <w:rPr>
          <w:color w:val="333333"/>
          <w:sz w:val="21"/>
          <w:szCs w:val="21"/>
        </w:rPr>
      </w:pPr>
      <w:r>
        <w:rPr>
          <w:color w:val="333333"/>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Зональность биосферы. Понятие о биоме. </w:t>
      </w:r>
      <w:proofErr w:type="gramStart"/>
      <w:r>
        <w:rPr>
          <w:color w:val="333333"/>
        </w:rPr>
        <w:t>Основные биомы суши: тундра, хвойные леса, смешанные и широколиственные леса, степи, саванны, пустыни, тропические леса, высокогорья.</w:t>
      </w:r>
      <w:proofErr w:type="gramEnd"/>
      <w:r>
        <w:rPr>
          <w:color w:val="333333"/>
        </w:rPr>
        <w:t xml:space="preserve"> Климат, растительный и животный мир биомов суши.</w:t>
      </w:r>
    </w:p>
    <w:p w:rsidR="00EF374A" w:rsidRDefault="00EF374A" w:rsidP="00EF374A">
      <w:pPr>
        <w:pStyle w:val="a3"/>
        <w:spacing w:before="0" w:after="0" w:afterAutospacing="0"/>
        <w:ind w:firstLine="709"/>
        <w:jc w:val="both"/>
        <w:textAlignment w:val="center"/>
        <w:rPr>
          <w:color w:val="333333"/>
          <w:sz w:val="21"/>
          <w:szCs w:val="21"/>
        </w:rPr>
      </w:pPr>
      <w:r>
        <w:rPr>
          <w:color w:val="333333"/>
        </w:rPr>
        <w:t>Структура и функция живых систем, оценка их ресурсного потенциала и биосферных функций.</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lastRenderedPageBreak/>
        <w:t>Портреты:</w:t>
      </w:r>
      <w:r>
        <w:rPr>
          <w:color w:val="333333"/>
        </w:rPr>
        <w:t> В. И. Вернадский, Э. Зюсс.</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w:t>
      </w:r>
      <w:proofErr w:type="gramStart"/>
      <w:r>
        <w:rPr>
          <w:color w:val="333333"/>
        </w:rPr>
        <w:t>«Геосферы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roofErr w:type="gramEnd"/>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Оборудование:</w:t>
      </w:r>
      <w:r>
        <w:rPr>
          <w:color w:val="333333"/>
        </w:rPr>
        <w:t> гербарии растений разных биомов, коллекции животных.</w:t>
      </w:r>
    </w:p>
    <w:p w:rsidR="00EF374A" w:rsidRDefault="00EF374A" w:rsidP="00EF374A">
      <w:pPr>
        <w:pStyle w:val="a3"/>
        <w:spacing w:before="0" w:after="0" w:afterAutospacing="0"/>
        <w:ind w:firstLine="709"/>
        <w:jc w:val="both"/>
        <w:textAlignment w:val="center"/>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Тема 11. Человек и окружающая среда</w:t>
      </w:r>
    </w:p>
    <w:p w:rsidR="00EF374A" w:rsidRDefault="00EF374A" w:rsidP="00EF374A">
      <w:pPr>
        <w:pStyle w:val="a3"/>
        <w:spacing w:before="0" w:after="0" w:afterAutospacing="0"/>
        <w:ind w:firstLine="709"/>
        <w:jc w:val="both"/>
        <w:textAlignment w:val="center"/>
        <w:rPr>
          <w:color w:val="333333"/>
          <w:sz w:val="21"/>
          <w:szCs w:val="21"/>
        </w:rPr>
      </w:pPr>
      <w:r>
        <w:rPr>
          <w:color w:val="333333"/>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EF374A" w:rsidRDefault="00EF374A" w:rsidP="00EF374A">
      <w:pPr>
        <w:pStyle w:val="a3"/>
        <w:spacing w:before="0" w:after="0" w:afterAutospacing="0"/>
        <w:ind w:firstLine="709"/>
        <w:jc w:val="both"/>
        <w:textAlignment w:val="center"/>
        <w:rPr>
          <w:color w:val="333333"/>
          <w:sz w:val="21"/>
          <w:szCs w:val="21"/>
        </w:rPr>
      </w:pPr>
      <w:r>
        <w:rPr>
          <w:color w:val="333333"/>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Развитие методов мониторинга развития опасных техногенных процессов. </w:t>
      </w:r>
      <w:r>
        <w:rPr>
          <w:rStyle w:val="a5"/>
          <w:color w:val="333333"/>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proofErr w:type="spellStart"/>
      <w:r>
        <w:rPr>
          <w:rStyle w:val="a5"/>
          <w:color w:val="333333"/>
        </w:rPr>
        <w:t>экореабилитации</w:t>
      </w:r>
      <w:proofErr w:type="spellEnd"/>
      <w:r>
        <w:rPr>
          <w:rStyle w:val="a5"/>
          <w:color w:val="333333"/>
        </w:rPr>
        <w:t xml:space="preserve"> экосистем и способов борьбы с биоповреждениями. Реконструкция морских и наземных экосистем.</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Демонстрации</w:t>
      </w:r>
    </w:p>
    <w:p w:rsidR="00EF374A" w:rsidRDefault="00EF374A" w:rsidP="00EF374A">
      <w:pPr>
        <w:pStyle w:val="a3"/>
        <w:spacing w:before="0" w:after="0" w:afterAutospacing="0"/>
        <w:ind w:firstLine="709"/>
        <w:jc w:val="both"/>
        <w:textAlignment w:val="center"/>
        <w:rPr>
          <w:color w:val="333333"/>
          <w:sz w:val="21"/>
          <w:szCs w:val="21"/>
        </w:rPr>
      </w:pPr>
      <w:r>
        <w:rPr>
          <w:color w:val="333333"/>
          <w:u w:val="single"/>
        </w:rPr>
        <w:t>Таблицы и схемы:</w:t>
      </w:r>
      <w:r>
        <w:rPr>
          <w:color w:val="333333"/>
        </w:rPr>
        <w:t>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EF374A" w:rsidRDefault="00EF374A" w:rsidP="00EF374A">
      <w:pPr>
        <w:pStyle w:val="a3"/>
        <w:spacing w:before="0" w:after="0"/>
        <w:jc w:val="both"/>
        <w:rPr>
          <w:color w:val="333333"/>
          <w:sz w:val="21"/>
          <w:szCs w:val="21"/>
        </w:rPr>
      </w:pPr>
      <w:r>
        <w:rPr>
          <w:color w:val="333333"/>
          <w:u w:val="single"/>
        </w:rPr>
        <w:t>Оборудование:</w:t>
      </w:r>
      <w:r>
        <w:rPr>
          <w:color w:val="333333"/>
        </w:rPr>
        <w:t> фотографии охраняемых растений и животных Красной книги Российской Федерации, Красной книги региона.</w:t>
      </w:r>
    </w:p>
    <w:p w:rsidR="00EF374A" w:rsidRDefault="00EF374A" w:rsidP="00EF374A">
      <w:pPr>
        <w:pStyle w:val="a3"/>
        <w:spacing w:before="0" w:after="0" w:afterAutospacing="0"/>
        <w:ind w:firstLine="567"/>
        <w:jc w:val="both"/>
        <w:textAlignment w:val="center"/>
        <w:rPr>
          <w:color w:val="333333"/>
        </w:rPr>
      </w:pPr>
    </w:p>
    <w:p w:rsidR="00EF374A" w:rsidRDefault="00EF374A" w:rsidP="00EF374A">
      <w:pPr>
        <w:pStyle w:val="a3"/>
        <w:spacing w:before="0" w:after="0" w:afterAutospacing="0"/>
        <w:ind w:firstLine="567"/>
        <w:jc w:val="both"/>
        <w:textAlignment w:val="center"/>
        <w:rPr>
          <w:color w:val="333333"/>
        </w:rPr>
      </w:pPr>
      <w:r>
        <w:rPr>
          <w:color w:val="333333"/>
        </w:rPr>
        <w:t xml:space="preserve"> </w:t>
      </w:r>
    </w:p>
    <w:p w:rsidR="00EF374A" w:rsidRDefault="00EF374A" w:rsidP="00EF374A">
      <w:pPr>
        <w:pStyle w:val="a3"/>
        <w:tabs>
          <w:tab w:val="left" w:pos="8064"/>
        </w:tabs>
        <w:spacing w:before="0" w:after="0" w:afterAutospacing="0"/>
        <w:ind w:firstLine="567"/>
        <w:jc w:val="both"/>
        <w:textAlignment w:val="center"/>
        <w:rPr>
          <w:color w:val="333333"/>
        </w:rPr>
      </w:pPr>
      <w:r>
        <w:rPr>
          <w:color w:val="333333"/>
        </w:rPr>
        <w:tab/>
      </w:r>
    </w:p>
    <w:p w:rsidR="00EF374A" w:rsidRDefault="00EF374A" w:rsidP="00EF374A">
      <w:pPr>
        <w:pStyle w:val="a3"/>
        <w:spacing w:before="0" w:after="0" w:afterAutospacing="0"/>
        <w:ind w:firstLine="567"/>
        <w:jc w:val="both"/>
        <w:textAlignment w:val="center"/>
        <w:rPr>
          <w:color w:val="333333"/>
          <w:sz w:val="21"/>
          <w:szCs w:val="21"/>
        </w:rPr>
      </w:pPr>
      <w:r>
        <w:rPr>
          <w:color w:val="333333"/>
        </w:rPr>
        <w:lastRenderedPageBreak/>
        <w:t>определяется учителем на основе имеющихся материально-технических ресурсов и местных природных условий.</w:t>
      </w:r>
    </w:p>
    <w:p w:rsidR="002847C0" w:rsidRDefault="002847C0"/>
    <w:p w:rsidR="00EF374A" w:rsidRDefault="00EF374A" w:rsidP="00EF374A">
      <w:pPr>
        <w:pStyle w:val="a3"/>
        <w:spacing w:before="0" w:after="0"/>
        <w:rPr>
          <w:color w:val="333333"/>
          <w:sz w:val="21"/>
          <w:szCs w:val="21"/>
        </w:rPr>
      </w:pPr>
      <w:r>
        <w:rPr>
          <w:rStyle w:val="a4"/>
        </w:rPr>
        <w:t>ПЛАНИРУЕМЫЕ РЕЗУЛЬТАТЫ ОСВОЕНИЯ ПРОГРАММЫ ПО БИОЛОГИИ НА УРОВНЕ СРЕДНЕГО ОБЩЕГО ОБРАЗОВАНИЯ</w:t>
      </w:r>
    </w:p>
    <w:p w:rsidR="00EF374A" w:rsidRDefault="00EF374A" w:rsidP="00EF374A">
      <w:pPr>
        <w:pStyle w:val="a3"/>
        <w:spacing w:before="0" w:after="0"/>
        <w:rPr>
          <w:color w:val="333333"/>
          <w:sz w:val="21"/>
          <w:szCs w:val="21"/>
        </w:rPr>
      </w:pPr>
      <w:r>
        <w:rPr>
          <w:color w:val="333333"/>
        </w:rPr>
        <w:br/>
      </w:r>
    </w:p>
    <w:p w:rsidR="00EF374A" w:rsidRDefault="00EF374A" w:rsidP="00EF374A">
      <w:pPr>
        <w:pStyle w:val="a3"/>
        <w:spacing w:before="0" w:after="0"/>
        <w:rPr>
          <w:color w:val="333333"/>
          <w:sz w:val="21"/>
          <w:szCs w:val="21"/>
        </w:rPr>
      </w:pPr>
      <w:r>
        <w:rPr>
          <w:rStyle w:val="a4"/>
          <w:color w:val="333333"/>
        </w:rPr>
        <w:t>ЛИЧНОСТНЫЕ РЕЗУЛЬТАТЫ</w:t>
      </w:r>
    </w:p>
    <w:p w:rsidR="00EF374A" w:rsidRDefault="00EF374A" w:rsidP="00EF374A">
      <w:pPr>
        <w:pStyle w:val="a3"/>
        <w:spacing w:before="0" w:after="0"/>
        <w:rPr>
          <w:color w:val="333333"/>
          <w:sz w:val="21"/>
          <w:szCs w:val="21"/>
        </w:rPr>
      </w:pPr>
      <w:r>
        <w:rPr>
          <w:color w:val="333333"/>
        </w:rPr>
        <w:br/>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ФГОС СОО устанавливает требования к результатам освоения </w:t>
      </w:r>
      <w:proofErr w:type="gramStart"/>
      <w:r>
        <w:rPr>
          <w:color w:val="333333"/>
        </w:rPr>
        <w:t>обучающимися</w:t>
      </w:r>
      <w:proofErr w:type="gramEnd"/>
      <w:r>
        <w:rPr>
          <w:color w:val="333333"/>
        </w:rPr>
        <w:t xml:space="preserve"> программ среднего общего образования: личностные, </w:t>
      </w:r>
      <w:proofErr w:type="spellStart"/>
      <w:r>
        <w:rPr>
          <w:color w:val="333333"/>
        </w:rPr>
        <w:t>метапредметные</w:t>
      </w:r>
      <w:proofErr w:type="spellEnd"/>
      <w:r>
        <w:rPr>
          <w:color w:val="333333"/>
        </w:rPr>
        <w:t xml:space="preserve"> и предметные.</w:t>
      </w:r>
    </w:p>
    <w:p w:rsidR="00EF374A" w:rsidRDefault="00EF374A" w:rsidP="00EF374A">
      <w:pPr>
        <w:pStyle w:val="a3"/>
        <w:spacing w:before="0" w:after="0" w:afterAutospacing="0"/>
        <w:ind w:firstLine="709"/>
        <w:jc w:val="both"/>
        <w:textAlignment w:val="center"/>
        <w:rPr>
          <w:color w:val="333333"/>
          <w:sz w:val="21"/>
          <w:szCs w:val="21"/>
        </w:rPr>
      </w:pPr>
      <w:proofErr w:type="gramStart"/>
      <w:r>
        <w:rPr>
          <w:color w:val="333333"/>
        </w:rPr>
        <w:t>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Pr>
          <w:rStyle w:val="a5"/>
          <w:color w:val="333333"/>
        </w:rPr>
        <w:t>наличие мотивации</w:t>
      </w:r>
      <w:r>
        <w:rPr>
          <w:color w:val="333333"/>
        </w:rPr>
        <w:t> к обучению биологии, </w:t>
      </w:r>
      <w:r>
        <w:rPr>
          <w:rStyle w:val="a5"/>
          <w:color w:val="333333"/>
        </w:rPr>
        <w:t>целенаправленное развитие</w:t>
      </w:r>
      <w:r>
        <w:rPr>
          <w:color w:val="333333"/>
        </w:rPr>
        <w:t> внутренних убеждений личности на основе ключевых ценностей и исторических традиций развития биологического знания, </w:t>
      </w:r>
      <w:r>
        <w:rPr>
          <w:rStyle w:val="a5"/>
          <w:color w:val="333333"/>
        </w:rPr>
        <w:t>готовность и способность </w:t>
      </w:r>
      <w:r>
        <w:rPr>
          <w:color w:val="333333"/>
        </w:rPr>
        <w:t>обучающихся руководствоваться в своей деятельности ценностно-смысловыми установками, присущими системе биологического образования, </w:t>
      </w:r>
      <w:r>
        <w:rPr>
          <w:rStyle w:val="a5"/>
          <w:color w:val="333333"/>
        </w:rPr>
        <w:t>наличие правосознания</w:t>
      </w:r>
      <w:r>
        <w:rPr>
          <w:color w:val="333333"/>
        </w:rPr>
        <w:t> экологической культуры</w:t>
      </w:r>
      <w:proofErr w:type="gramEnd"/>
      <w:r>
        <w:rPr>
          <w:color w:val="333333"/>
        </w:rPr>
        <w:t>, </w:t>
      </w:r>
      <w:r>
        <w:rPr>
          <w:rStyle w:val="a5"/>
          <w:color w:val="333333"/>
        </w:rPr>
        <w:t>способности ставить</w:t>
      </w:r>
      <w:r>
        <w:rPr>
          <w:color w:val="333333"/>
        </w:rPr>
        <w:t> цели и строить жизненные планы.</w:t>
      </w:r>
    </w:p>
    <w:p w:rsidR="00EF374A" w:rsidRDefault="00EF374A" w:rsidP="00EF374A">
      <w:pPr>
        <w:pStyle w:val="a3"/>
        <w:spacing w:before="0" w:after="0" w:afterAutospacing="0"/>
        <w:ind w:firstLine="709"/>
        <w:jc w:val="both"/>
        <w:textAlignment w:val="center"/>
        <w:rPr>
          <w:color w:val="333333"/>
          <w:sz w:val="21"/>
          <w:szCs w:val="21"/>
        </w:rPr>
      </w:pPr>
      <w:proofErr w:type="gramStart"/>
      <w:r>
        <w:rPr>
          <w:color w:val="333333"/>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w:t>
      </w:r>
      <w:proofErr w:type="gramEnd"/>
      <w:r>
        <w:rPr>
          <w:color w:val="333333"/>
        </w:rPr>
        <w:t xml:space="preserve"> и традициям многонационального народа Российской Федерации, природе и окружающей среде.</w:t>
      </w:r>
    </w:p>
    <w:p w:rsidR="00EF374A" w:rsidRDefault="00EF374A" w:rsidP="00EF374A">
      <w:pPr>
        <w:pStyle w:val="a3"/>
        <w:spacing w:before="0" w:after="0" w:afterAutospacing="0"/>
        <w:ind w:firstLine="709"/>
        <w:jc w:val="both"/>
        <w:textAlignment w:val="center"/>
        <w:rPr>
          <w:color w:val="333333"/>
          <w:sz w:val="21"/>
          <w:szCs w:val="21"/>
        </w:rPr>
      </w:pPr>
      <w:r>
        <w:rPr>
          <w:color w:val="333333"/>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1)</w:t>
      </w:r>
      <w:r>
        <w:rPr>
          <w:rStyle w:val="a4"/>
          <w:b w:val="0"/>
          <w:bCs w:val="0"/>
          <w:color w:val="333333"/>
          <w:sz w:val="14"/>
          <w:szCs w:val="14"/>
        </w:rPr>
        <w:t> </w:t>
      </w:r>
      <w:r>
        <w:rPr>
          <w:rStyle w:val="a4"/>
          <w:color w:val="333333"/>
        </w:rPr>
        <w:t>гражданского воспитания:</w:t>
      </w:r>
    </w:p>
    <w:p w:rsidR="00EF374A" w:rsidRDefault="00EF374A" w:rsidP="00EF374A">
      <w:pPr>
        <w:pStyle w:val="a3"/>
        <w:spacing w:before="0" w:after="0" w:afterAutospacing="0"/>
        <w:ind w:firstLine="709"/>
        <w:jc w:val="both"/>
        <w:textAlignment w:val="center"/>
        <w:rPr>
          <w:color w:val="333333"/>
          <w:sz w:val="21"/>
          <w:szCs w:val="21"/>
        </w:rPr>
      </w:pPr>
      <w:proofErr w:type="spellStart"/>
      <w:r>
        <w:rPr>
          <w:color w:val="333333"/>
        </w:rPr>
        <w:t>сформированность</w:t>
      </w:r>
      <w:proofErr w:type="spellEnd"/>
      <w:r>
        <w:rPr>
          <w:color w:val="333333"/>
        </w:rPr>
        <w:t xml:space="preserve"> гражданской позиции обучающегося как активного и ответственного члена российского общества;</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осознание своих конституционных прав и обязанностей, уважение закона и правопорядка;</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способность определять собственную позицию по отношению к явлениям современной жизни и объяснять её;</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EF374A" w:rsidRDefault="00EF374A" w:rsidP="00EF374A">
      <w:pPr>
        <w:pStyle w:val="a3"/>
        <w:spacing w:before="0" w:after="0" w:afterAutospacing="0"/>
        <w:ind w:firstLine="709"/>
        <w:jc w:val="both"/>
        <w:textAlignment w:val="center"/>
        <w:rPr>
          <w:color w:val="333333"/>
          <w:sz w:val="21"/>
          <w:szCs w:val="21"/>
        </w:rPr>
      </w:pPr>
      <w:r>
        <w:rPr>
          <w:color w:val="333333"/>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EF374A" w:rsidRDefault="00EF374A" w:rsidP="00EF374A">
      <w:pPr>
        <w:pStyle w:val="a3"/>
        <w:spacing w:before="0" w:after="0" w:afterAutospacing="0"/>
        <w:ind w:firstLine="709"/>
        <w:jc w:val="both"/>
        <w:rPr>
          <w:color w:val="333333"/>
          <w:sz w:val="21"/>
          <w:szCs w:val="21"/>
        </w:rPr>
      </w:pPr>
      <w:r>
        <w:rPr>
          <w:color w:val="333333"/>
        </w:rPr>
        <w:t>готовность к гуманитарной и волонтёрской деятельности;</w:t>
      </w:r>
    </w:p>
    <w:p w:rsidR="00EF374A" w:rsidRDefault="00EF374A" w:rsidP="00EF374A">
      <w:pPr>
        <w:pStyle w:val="a3"/>
        <w:spacing w:before="0" w:after="0" w:afterAutospacing="0"/>
        <w:ind w:firstLine="708"/>
        <w:jc w:val="both"/>
        <w:rPr>
          <w:color w:val="333333"/>
          <w:sz w:val="21"/>
          <w:szCs w:val="21"/>
        </w:rPr>
      </w:pPr>
      <w:r>
        <w:rPr>
          <w:rStyle w:val="a4"/>
          <w:color w:val="333333"/>
        </w:rPr>
        <w:t>2) патриотического воспитания:</w:t>
      </w:r>
    </w:p>
    <w:p w:rsidR="00EF374A" w:rsidRDefault="00EF374A" w:rsidP="00EF374A">
      <w:pPr>
        <w:pStyle w:val="a3"/>
        <w:spacing w:before="0" w:after="0" w:afterAutospacing="0"/>
        <w:ind w:firstLine="709"/>
        <w:jc w:val="both"/>
        <w:textAlignment w:val="center"/>
        <w:rPr>
          <w:color w:val="333333"/>
          <w:sz w:val="21"/>
          <w:szCs w:val="21"/>
        </w:rPr>
      </w:pPr>
      <w:proofErr w:type="spellStart"/>
      <w:r>
        <w:rPr>
          <w:color w:val="333333"/>
        </w:rPr>
        <w:t>сформированность</w:t>
      </w:r>
      <w:proofErr w:type="spellEnd"/>
      <w:r>
        <w:rPr>
          <w:color w:val="333333"/>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F374A" w:rsidRDefault="00EF374A" w:rsidP="00EF374A">
      <w:pPr>
        <w:pStyle w:val="a3"/>
        <w:spacing w:before="0" w:after="0" w:afterAutospacing="0"/>
        <w:ind w:firstLine="709"/>
        <w:jc w:val="both"/>
        <w:textAlignment w:val="center"/>
        <w:rPr>
          <w:color w:val="333333"/>
          <w:sz w:val="21"/>
          <w:szCs w:val="21"/>
        </w:rPr>
      </w:pPr>
      <w:r>
        <w:rPr>
          <w:color w:val="333333"/>
        </w:rPr>
        <w:t>ценностное отношение к природному наследию и памятникам природы, достижениям России в науке, искусстве, спорте, технологиях, труде;</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EF374A" w:rsidRDefault="00EF374A" w:rsidP="00EF374A">
      <w:pPr>
        <w:pStyle w:val="a3"/>
        <w:spacing w:before="0" w:after="0" w:afterAutospacing="0"/>
        <w:ind w:firstLine="709"/>
        <w:jc w:val="both"/>
        <w:textAlignment w:val="center"/>
        <w:rPr>
          <w:color w:val="333333"/>
          <w:sz w:val="21"/>
          <w:szCs w:val="21"/>
        </w:rPr>
      </w:pPr>
      <w:r>
        <w:rPr>
          <w:color w:val="333333"/>
        </w:rPr>
        <w:t>идейная убеждённость, готовность к служению и защите Отечества, ответственность за его судьбу;</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3) духовно-нравственного воспитания: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осознание духовных ценностей российского народа;</w:t>
      </w:r>
    </w:p>
    <w:p w:rsidR="00EF374A" w:rsidRDefault="00EF374A" w:rsidP="00EF374A">
      <w:pPr>
        <w:pStyle w:val="a3"/>
        <w:spacing w:before="0" w:after="0" w:afterAutospacing="0"/>
        <w:ind w:firstLine="709"/>
        <w:jc w:val="both"/>
        <w:textAlignment w:val="center"/>
        <w:rPr>
          <w:color w:val="333333"/>
          <w:sz w:val="21"/>
          <w:szCs w:val="21"/>
        </w:rPr>
      </w:pPr>
      <w:proofErr w:type="spellStart"/>
      <w:r>
        <w:rPr>
          <w:color w:val="333333"/>
        </w:rPr>
        <w:t>сформированность</w:t>
      </w:r>
      <w:proofErr w:type="spellEnd"/>
      <w:r>
        <w:rPr>
          <w:color w:val="333333"/>
        </w:rPr>
        <w:t xml:space="preserve"> нравственного сознания, этического поведения;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способность оценивать ситуацию и принимать осознанные решения, ориентируясь на морально-нравственные нормы и ценности;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осознание личного вклада в построение устойчивого будущего;</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4) эстетического воспитания: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эстетическое отношение к миру, включая эстетику быта, научного и технического творчества, спорта, труда, общественных отношений;</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понимание эмоционального воздействия живой природы и её ценности;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готовность к самовыражению в разных видах искусства, стремление проявлять качества творческой личности;</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5) физического воспитания, формирования культуры здоровья и эмоционального благополучия: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EF374A" w:rsidRDefault="00EF374A" w:rsidP="00EF374A">
      <w:pPr>
        <w:pStyle w:val="a3"/>
        <w:spacing w:before="0" w:after="0" w:afterAutospacing="0"/>
        <w:ind w:firstLine="709"/>
        <w:jc w:val="both"/>
        <w:textAlignment w:val="center"/>
        <w:rPr>
          <w:color w:val="333333"/>
          <w:sz w:val="21"/>
          <w:szCs w:val="21"/>
        </w:rPr>
      </w:pPr>
      <w:r>
        <w:rPr>
          <w:color w:val="333333"/>
        </w:rPr>
        <w:t>понимание ценности правил индивидуального и коллективного безопасного поведения в ситуациях, угрожающих здоровью и жизни людей;</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осознание последствий и неприятия вредных привычек (употребления алкоголя, наркотиков, курения);</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6) трудового воспитания: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готовность к труду, осознание ценности мастерства, трудолюбие;</w:t>
      </w:r>
    </w:p>
    <w:p w:rsidR="00EF374A" w:rsidRDefault="00EF374A" w:rsidP="00EF374A">
      <w:pPr>
        <w:pStyle w:val="a3"/>
        <w:spacing w:before="0" w:after="0" w:afterAutospacing="0"/>
        <w:ind w:firstLine="709"/>
        <w:jc w:val="both"/>
        <w:textAlignment w:val="center"/>
        <w:rPr>
          <w:color w:val="333333"/>
          <w:sz w:val="21"/>
          <w:szCs w:val="21"/>
        </w:rPr>
      </w:pPr>
      <w:r>
        <w:rPr>
          <w:color w:val="333333"/>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F374A" w:rsidRDefault="00EF374A" w:rsidP="00EF374A">
      <w:pPr>
        <w:pStyle w:val="a3"/>
        <w:spacing w:before="0" w:after="0" w:afterAutospacing="0"/>
        <w:ind w:firstLine="709"/>
        <w:jc w:val="both"/>
        <w:textAlignment w:val="center"/>
        <w:rPr>
          <w:color w:val="333333"/>
          <w:sz w:val="21"/>
          <w:szCs w:val="21"/>
        </w:rPr>
      </w:pPr>
      <w:r>
        <w:rPr>
          <w:color w:val="333333"/>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готовность и способность к образованию и самообразованию на протяжении всей жизни;</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7) экологического воспитания: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экологически целесообразное отношение к природе как источнику жизни на Земле, основе её существования;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осознание глобального характера экологических проблем и путей их решения;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8) ценности научного познания:</w:t>
      </w:r>
    </w:p>
    <w:p w:rsidR="00EF374A" w:rsidRDefault="00EF374A" w:rsidP="00EF374A">
      <w:pPr>
        <w:pStyle w:val="a3"/>
        <w:spacing w:before="0" w:after="0" w:afterAutospacing="0"/>
        <w:ind w:firstLine="709"/>
        <w:jc w:val="both"/>
        <w:textAlignment w:val="center"/>
        <w:rPr>
          <w:color w:val="333333"/>
          <w:sz w:val="21"/>
          <w:szCs w:val="21"/>
        </w:rPr>
      </w:pPr>
      <w:proofErr w:type="spellStart"/>
      <w:r>
        <w:rPr>
          <w:color w:val="333333"/>
        </w:rPr>
        <w:t>сформированность</w:t>
      </w:r>
      <w:proofErr w:type="spellEnd"/>
      <w:r>
        <w:rPr>
          <w:color w:val="333333"/>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совершенствование языковой и читательской культуры как средства взаимодействия между людьми и познания мира;</w:t>
      </w:r>
    </w:p>
    <w:p w:rsidR="00EF374A" w:rsidRDefault="00EF374A" w:rsidP="00EF374A">
      <w:pPr>
        <w:pStyle w:val="a3"/>
        <w:spacing w:before="0" w:after="0" w:afterAutospacing="0"/>
        <w:ind w:firstLine="709"/>
        <w:jc w:val="both"/>
        <w:textAlignment w:val="center"/>
        <w:rPr>
          <w:color w:val="333333"/>
          <w:sz w:val="21"/>
          <w:szCs w:val="21"/>
        </w:rPr>
      </w:pPr>
      <w:r>
        <w:rPr>
          <w:color w:val="333333"/>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заинтересованность в получении биологических знаний в целях повышения общей культуры, </w:t>
      </w:r>
      <w:proofErr w:type="gramStart"/>
      <w:r>
        <w:rPr>
          <w:color w:val="333333"/>
        </w:rPr>
        <w:t>естественно-научной</w:t>
      </w:r>
      <w:proofErr w:type="gramEnd"/>
      <w:r>
        <w:rPr>
          <w:color w:val="333333"/>
        </w:rPr>
        <w:t xml:space="preserve"> грамотности, как составной части функциональной грамотности обучающихся, формируемой при изучении биологии;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способность самостоятельно использовать биологические знания для решения проблем в реальных жизненных ситуациях;</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осознание ценности научной деятельности, готовность осуществлять проектную и исследовательскую деятельность индивидуально и в группе;</w:t>
      </w:r>
    </w:p>
    <w:p w:rsidR="00EF374A" w:rsidRDefault="00EF374A" w:rsidP="00EF374A">
      <w:pPr>
        <w:pStyle w:val="a3"/>
        <w:spacing w:before="0" w:after="0" w:afterAutospacing="0"/>
        <w:ind w:firstLine="709"/>
        <w:jc w:val="both"/>
        <w:textAlignment w:val="center"/>
        <w:rPr>
          <w:color w:val="333333"/>
          <w:sz w:val="21"/>
          <w:szCs w:val="21"/>
        </w:rPr>
      </w:pPr>
      <w:r>
        <w:rPr>
          <w:color w:val="333333"/>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EF374A" w:rsidRDefault="00EF374A" w:rsidP="00EF374A">
      <w:pPr>
        <w:pStyle w:val="a3"/>
        <w:spacing w:before="0" w:after="0"/>
        <w:rPr>
          <w:color w:val="333333"/>
          <w:sz w:val="21"/>
          <w:szCs w:val="21"/>
        </w:rPr>
      </w:pPr>
      <w:r>
        <w:rPr>
          <w:color w:val="333333"/>
        </w:rPr>
        <w:br/>
      </w:r>
    </w:p>
    <w:p w:rsidR="00EF374A" w:rsidRDefault="00EF374A" w:rsidP="00EF374A">
      <w:pPr>
        <w:pStyle w:val="a3"/>
        <w:spacing w:before="0" w:after="0"/>
        <w:rPr>
          <w:color w:val="333333"/>
          <w:sz w:val="21"/>
          <w:szCs w:val="21"/>
        </w:rPr>
      </w:pPr>
      <w:r>
        <w:rPr>
          <w:rStyle w:val="a4"/>
          <w:color w:val="333333"/>
        </w:rPr>
        <w:t>МЕТАПРЕДМЕТНЫЕ РЕЗУЛЬТАТЫ</w:t>
      </w:r>
    </w:p>
    <w:p w:rsidR="00EF374A" w:rsidRDefault="00EF374A" w:rsidP="00EF374A">
      <w:pPr>
        <w:pStyle w:val="a3"/>
        <w:spacing w:before="0" w:after="0"/>
        <w:rPr>
          <w:color w:val="333333"/>
          <w:sz w:val="21"/>
          <w:szCs w:val="21"/>
        </w:rPr>
      </w:pPr>
      <w:r>
        <w:rPr>
          <w:color w:val="333333"/>
        </w:rPr>
        <w:br/>
      </w:r>
    </w:p>
    <w:p w:rsidR="00EF374A" w:rsidRDefault="00EF374A" w:rsidP="00EF374A">
      <w:pPr>
        <w:pStyle w:val="a3"/>
        <w:spacing w:before="0" w:after="0" w:afterAutospacing="0"/>
        <w:ind w:firstLine="709"/>
        <w:jc w:val="both"/>
        <w:textAlignment w:val="center"/>
        <w:rPr>
          <w:color w:val="333333"/>
          <w:sz w:val="21"/>
          <w:szCs w:val="21"/>
        </w:rPr>
      </w:pPr>
      <w:proofErr w:type="spellStart"/>
      <w:proofErr w:type="gramStart"/>
      <w:r>
        <w:rPr>
          <w:color w:val="333333"/>
        </w:rPr>
        <w:lastRenderedPageBreak/>
        <w:t>Метапредметные</w:t>
      </w:r>
      <w:proofErr w:type="spellEnd"/>
      <w:r>
        <w:rPr>
          <w:color w:val="333333"/>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Pr>
          <w:color w:val="333333"/>
        </w:rPr>
        <w:t>межпредметные</w:t>
      </w:r>
      <w:proofErr w:type="spellEnd"/>
      <w:r>
        <w:rPr>
          <w:color w:val="333333"/>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roofErr w:type="gramEnd"/>
      <w:r>
        <w:rPr>
          <w:color w:val="333333"/>
        </w:rPr>
        <w:t xml:space="preserve"> </w:t>
      </w:r>
      <w:proofErr w:type="gramStart"/>
      <w:r>
        <w:rPr>
          <w:color w:val="333333"/>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roofErr w:type="gramEnd"/>
    </w:p>
    <w:p w:rsidR="00EF374A" w:rsidRDefault="00EF374A" w:rsidP="00EF374A">
      <w:pPr>
        <w:pStyle w:val="a3"/>
        <w:spacing w:before="0" w:after="0" w:afterAutospacing="0"/>
        <w:ind w:firstLine="709"/>
        <w:jc w:val="both"/>
        <w:rPr>
          <w:color w:val="333333"/>
          <w:sz w:val="21"/>
          <w:szCs w:val="21"/>
        </w:rPr>
      </w:pPr>
      <w:r>
        <w:rPr>
          <w:color w:val="333333"/>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EF374A" w:rsidRDefault="00EF374A" w:rsidP="00EF374A">
      <w:pPr>
        <w:pStyle w:val="a3"/>
        <w:spacing w:before="0" w:after="0" w:afterAutospacing="0"/>
        <w:ind w:firstLine="709"/>
        <w:jc w:val="both"/>
        <w:rPr>
          <w:color w:val="333333"/>
          <w:sz w:val="21"/>
          <w:szCs w:val="21"/>
        </w:rPr>
      </w:pPr>
      <w:proofErr w:type="spellStart"/>
      <w:r>
        <w:rPr>
          <w:color w:val="333333"/>
        </w:rPr>
        <w:t>Метапредметные</w:t>
      </w:r>
      <w:proofErr w:type="spellEnd"/>
      <w:r>
        <w:rPr>
          <w:color w:val="333333"/>
        </w:rPr>
        <w:t xml:space="preserve"> результаты освоения программы среднего общего образования должны отражать:</w:t>
      </w:r>
    </w:p>
    <w:p w:rsidR="00EF374A" w:rsidRDefault="00EF374A" w:rsidP="00EF374A">
      <w:pPr>
        <w:pStyle w:val="a3"/>
        <w:spacing w:before="0" w:after="0" w:afterAutospacing="0"/>
        <w:ind w:firstLine="709"/>
        <w:jc w:val="both"/>
        <w:rPr>
          <w:color w:val="333333"/>
          <w:sz w:val="21"/>
          <w:szCs w:val="21"/>
        </w:rPr>
      </w:pPr>
      <w:r>
        <w:rPr>
          <w:b/>
          <w:bCs/>
          <w:color w:val="333333"/>
        </w:rPr>
        <w:br/>
      </w:r>
    </w:p>
    <w:p w:rsidR="00EF374A" w:rsidRDefault="00EF374A" w:rsidP="00EF374A">
      <w:pPr>
        <w:pStyle w:val="a3"/>
        <w:spacing w:before="0" w:after="0" w:afterAutospacing="0"/>
        <w:ind w:firstLine="709"/>
        <w:jc w:val="both"/>
        <w:rPr>
          <w:color w:val="333333"/>
          <w:sz w:val="21"/>
          <w:szCs w:val="21"/>
        </w:rPr>
      </w:pPr>
      <w:r>
        <w:rPr>
          <w:rStyle w:val="a4"/>
          <w:color w:val="333333"/>
        </w:rPr>
        <w:t>Овладение универсальными учебными познавательными действиями:</w:t>
      </w:r>
    </w:p>
    <w:p w:rsidR="00EF374A" w:rsidRDefault="00EF374A" w:rsidP="00EF374A">
      <w:pPr>
        <w:pStyle w:val="a3"/>
        <w:spacing w:before="0" w:after="0" w:afterAutospacing="0"/>
        <w:ind w:firstLine="709"/>
        <w:jc w:val="both"/>
        <w:rPr>
          <w:color w:val="333333"/>
          <w:sz w:val="21"/>
          <w:szCs w:val="21"/>
        </w:rPr>
      </w:pPr>
      <w:r>
        <w:rPr>
          <w:rStyle w:val="a4"/>
          <w:color w:val="333333"/>
        </w:rPr>
        <w:t>1)</w:t>
      </w:r>
      <w:r>
        <w:rPr>
          <w:rStyle w:val="a4"/>
          <w:b w:val="0"/>
          <w:bCs w:val="0"/>
          <w:color w:val="333333"/>
          <w:sz w:val="14"/>
          <w:szCs w:val="14"/>
        </w:rPr>
        <w:t> </w:t>
      </w:r>
      <w:r>
        <w:rPr>
          <w:rStyle w:val="a4"/>
          <w:color w:val="333333"/>
        </w:rPr>
        <w:t>базовые логические действия: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самостоятельно формулировать и актуализировать проблему, рассматривать её всесторонне;</w:t>
      </w:r>
    </w:p>
    <w:p w:rsidR="00EF374A" w:rsidRDefault="00EF374A" w:rsidP="00EF374A">
      <w:pPr>
        <w:pStyle w:val="a3"/>
        <w:spacing w:before="0" w:after="0" w:afterAutospacing="0"/>
        <w:ind w:firstLine="709"/>
        <w:jc w:val="both"/>
        <w:textAlignment w:val="center"/>
        <w:rPr>
          <w:color w:val="333333"/>
          <w:sz w:val="21"/>
          <w:szCs w:val="21"/>
        </w:rPr>
      </w:pPr>
      <w:r>
        <w:rPr>
          <w:color w:val="333333"/>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определять цели деятельности, задавая параметры и критерии их достижения, соотносить результаты деятельности с поставленными целями;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использовать биологические понятия для объяснения фактов и явлений живой природы;</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строить </w:t>
      </w:r>
      <w:proofErr w:type="gramStart"/>
      <w:r>
        <w:rPr>
          <w:color w:val="333333"/>
        </w:rPr>
        <w:t>логические рассуждения</w:t>
      </w:r>
      <w:proofErr w:type="gramEnd"/>
      <w:r>
        <w:rPr>
          <w:color w:val="333333"/>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EF374A" w:rsidRDefault="00EF374A" w:rsidP="00EF374A">
      <w:pPr>
        <w:pStyle w:val="a3"/>
        <w:spacing w:before="0" w:after="0" w:afterAutospacing="0"/>
        <w:ind w:firstLine="709"/>
        <w:jc w:val="both"/>
        <w:textAlignment w:val="center"/>
        <w:rPr>
          <w:color w:val="333333"/>
          <w:sz w:val="21"/>
          <w:szCs w:val="21"/>
        </w:rPr>
      </w:pPr>
      <w:r>
        <w:rPr>
          <w:color w:val="333333"/>
        </w:rPr>
        <w:t>разрабатывать план решения проблемы с учётом анализа имеющихся материальных и нематериальных ресурсов;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вносить коррективы в деятельность, оценивать соответствие результатов целям, оценивать риски последствий деятельности;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координировать и выполнять работу в условиях реального, виртуального и комбинированного взаимодействия;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развивать креативное мышление при решении жизненных проблем.</w:t>
      </w:r>
    </w:p>
    <w:p w:rsidR="00EF374A" w:rsidRDefault="00EF374A" w:rsidP="00EF374A">
      <w:pPr>
        <w:pStyle w:val="a3"/>
        <w:spacing w:after="0" w:afterAutospacing="0"/>
        <w:ind w:firstLine="709"/>
        <w:jc w:val="both"/>
        <w:textAlignment w:val="center"/>
        <w:rPr>
          <w:color w:val="333333"/>
          <w:sz w:val="21"/>
          <w:szCs w:val="21"/>
        </w:rPr>
      </w:pP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2)</w:t>
      </w:r>
      <w:r>
        <w:rPr>
          <w:rStyle w:val="a4"/>
          <w:b w:val="0"/>
          <w:bCs w:val="0"/>
          <w:color w:val="333333"/>
          <w:sz w:val="14"/>
          <w:szCs w:val="14"/>
        </w:rPr>
        <w:t> </w:t>
      </w:r>
      <w:r>
        <w:rPr>
          <w:rStyle w:val="a4"/>
          <w:color w:val="333333"/>
        </w:rPr>
        <w:t>базовые исследовательские действия: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формировать научный тип мышления, владеть научной терминологией, ключевыми понятиями и методами;</w:t>
      </w:r>
    </w:p>
    <w:p w:rsidR="00EF374A" w:rsidRDefault="00EF374A" w:rsidP="00EF374A">
      <w:pPr>
        <w:pStyle w:val="a3"/>
        <w:spacing w:before="0" w:after="0" w:afterAutospacing="0"/>
        <w:ind w:firstLine="709"/>
        <w:jc w:val="both"/>
        <w:textAlignment w:val="center"/>
        <w:rPr>
          <w:color w:val="333333"/>
          <w:sz w:val="21"/>
          <w:szCs w:val="21"/>
        </w:rPr>
      </w:pPr>
      <w:r>
        <w:rPr>
          <w:color w:val="333333"/>
        </w:rPr>
        <w:t>ставить и формулировать собственные задачи в образовательной деятельности и жизненных ситуациях;</w:t>
      </w:r>
    </w:p>
    <w:p w:rsidR="00EF374A" w:rsidRDefault="00EF374A" w:rsidP="00EF374A">
      <w:pPr>
        <w:pStyle w:val="a3"/>
        <w:spacing w:before="0" w:after="0" w:afterAutospacing="0"/>
        <w:ind w:firstLine="709"/>
        <w:jc w:val="both"/>
        <w:textAlignment w:val="center"/>
        <w:rPr>
          <w:color w:val="333333"/>
          <w:sz w:val="21"/>
          <w:szCs w:val="21"/>
        </w:rPr>
      </w:pPr>
      <w:r>
        <w:rPr>
          <w:color w:val="333333"/>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F374A" w:rsidRDefault="00EF374A" w:rsidP="00EF374A">
      <w:pPr>
        <w:pStyle w:val="a3"/>
        <w:spacing w:before="0" w:after="0" w:afterAutospacing="0"/>
        <w:ind w:firstLine="709"/>
        <w:jc w:val="both"/>
        <w:textAlignment w:val="center"/>
        <w:rPr>
          <w:color w:val="333333"/>
          <w:sz w:val="21"/>
          <w:szCs w:val="21"/>
        </w:rPr>
      </w:pPr>
      <w:r>
        <w:rPr>
          <w:color w:val="333333"/>
        </w:rPr>
        <w:t>давать оценку новым ситуациям, оценивать приобретённый опыт;</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осуществлять целенаправленный поиск переноса средств и способов действия в профессиональную среду;</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уметь переносить знания в познавательную и практическую области жизнедеятельности;</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уметь интегрировать знания из разных предметных областей;</w:t>
      </w:r>
    </w:p>
    <w:p w:rsidR="00EF374A" w:rsidRDefault="00EF374A" w:rsidP="00EF374A">
      <w:pPr>
        <w:pStyle w:val="a3"/>
        <w:spacing w:before="0" w:after="0" w:afterAutospacing="0"/>
        <w:ind w:firstLine="709"/>
        <w:jc w:val="both"/>
        <w:textAlignment w:val="center"/>
        <w:rPr>
          <w:color w:val="333333"/>
          <w:sz w:val="21"/>
          <w:szCs w:val="21"/>
        </w:rPr>
      </w:pPr>
      <w:r>
        <w:rPr>
          <w:color w:val="333333"/>
        </w:rPr>
        <w:t>выдвигать новые идеи, предлагать оригинальные подходы и решения, ставить проблемы и задачи, допускающие альтернативные решения.</w:t>
      </w:r>
    </w:p>
    <w:p w:rsidR="00EF374A" w:rsidRDefault="00EF374A" w:rsidP="00EF374A">
      <w:pPr>
        <w:pStyle w:val="a3"/>
        <w:spacing w:before="0" w:after="0" w:afterAutospacing="0"/>
        <w:ind w:firstLine="708"/>
        <w:jc w:val="both"/>
        <w:rPr>
          <w:color w:val="333333"/>
          <w:sz w:val="21"/>
          <w:szCs w:val="21"/>
        </w:rPr>
      </w:pPr>
      <w:r>
        <w:rPr>
          <w:b/>
          <w:bCs/>
          <w:color w:val="333333"/>
        </w:rPr>
        <w:br/>
      </w:r>
    </w:p>
    <w:p w:rsidR="00EF374A" w:rsidRDefault="00EF374A" w:rsidP="00EF374A">
      <w:pPr>
        <w:pStyle w:val="a3"/>
        <w:spacing w:before="0" w:after="0" w:afterAutospacing="0"/>
        <w:ind w:firstLine="708"/>
        <w:jc w:val="both"/>
        <w:rPr>
          <w:color w:val="333333"/>
          <w:sz w:val="21"/>
          <w:szCs w:val="21"/>
        </w:rPr>
      </w:pPr>
      <w:r>
        <w:rPr>
          <w:rStyle w:val="a4"/>
          <w:color w:val="333333"/>
        </w:rPr>
        <w:t>3) работа с информацией:</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EF374A" w:rsidRDefault="00EF374A" w:rsidP="00EF374A">
      <w:pPr>
        <w:pStyle w:val="a3"/>
        <w:spacing w:before="0" w:after="0" w:afterAutospacing="0"/>
        <w:ind w:firstLine="709"/>
        <w:jc w:val="both"/>
        <w:textAlignment w:val="center"/>
        <w:rPr>
          <w:color w:val="333333"/>
          <w:sz w:val="21"/>
          <w:szCs w:val="21"/>
        </w:rPr>
      </w:pPr>
      <w:r>
        <w:rPr>
          <w:color w:val="333333"/>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EF374A" w:rsidRDefault="00EF374A" w:rsidP="00EF374A">
      <w:pPr>
        <w:pStyle w:val="a3"/>
        <w:spacing w:before="0" w:after="0" w:afterAutospacing="0"/>
        <w:ind w:firstLine="709"/>
        <w:jc w:val="both"/>
        <w:textAlignment w:val="center"/>
        <w:rPr>
          <w:color w:val="333333"/>
          <w:sz w:val="21"/>
          <w:szCs w:val="21"/>
        </w:rPr>
      </w:pPr>
      <w:r>
        <w:rPr>
          <w:color w:val="333333"/>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Pr>
          <w:color w:val="333333"/>
        </w:rPr>
        <w:t>другое</w:t>
      </w:r>
      <w:proofErr w:type="gramEnd"/>
      <w:r>
        <w:rPr>
          <w:color w:val="333333"/>
        </w:rPr>
        <w:t>);</w:t>
      </w:r>
    </w:p>
    <w:p w:rsidR="00EF374A" w:rsidRDefault="00EF374A" w:rsidP="00EF374A">
      <w:pPr>
        <w:pStyle w:val="a3"/>
        <w:spacing w:before="0" w:after="0" w:afterAutospacing="0"/>
        <w:ind w:firstLine="709"/>
        <w:jc w:val="both"/>
        <w:textAlignment w:val="center"/>
        <w:rPr>
          <w:color w:val="333333"/>
          <w:sz w:val="21"/>
          <w:szCs w:val="21"/>
        </w:rPr>
      </w:pPr>
      <w:r>
        <w:rPr>
          <w:color w:val="333333"/>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владеть навыками распознавания и защиты информации, информационной безопасности личности.</w:t>
      </w:r>
    </w:p>
    <w:p w:rsidR="00EF374A" w:rsidRDefault="00EF374A" w:rsidP="00EF374A">
      <w:pPr>
        <w:pStyle w:val="a3"/>
        <w:spacing w:before="0" w:after="0" w:afterAutospacing="0"/>
        <w:ind w:firstLine="708"/>
        <w:jc w:val="both"/>
        <w:rPr>
          <w:color w:val="333333"/>
          <w:sz w:val="21"/>
          <w:szCs w:val="21"/>
        </w:rPr>
      </w:pPr>
      <w:r>
        <w:rPr>
          <w:b/>
          <w:bCs/>
          <w:color w:val="333333"/>
        </w:rPr>
        <w:br/>
      </w:r>
    </w:p>
    <w:p w:rsidR="00EF374A" w:rsidRDefault="00EF374A" w:rsidP="00EF374A">
      <w:pPr>
        <w:pStyle w:val="a3"/>
        <w:spacing w:before="0" w:after="0" w:afterAutospacing="0"/>
        <w:ind w:firstLine="708"/>
        <w:jc w:val="both"/>
        <w:rPr>
          <w:color w:val="333333"/>
          <w:sz w:val="21"/>
          <w:szCs w:val="21"/>
        </w:rPr>
      </w:pPr>
      <w:r>
        <w:rPr>
          <w:rStyle w:val="a4"/>
          <w:color w:val="333333"/>
        </w:rPr>
        <w:t>Овладение универсальными коммуникативными действиями:</w:t>
      </w:r>
    </w:p>
    <w:p w:rsidR="00EF374A" w:rsidRDefault="00EF374A" w:rsidP="00EF374A">
      <w:pPr>
        <w:pStyle w:val="a3"/>
        <w:spacing w:before="0" w:after="0" w:afterAutospacing="0"/>
        <w:ind w:firstLine="708"/>
        <w:jc w:val="both"/>
        <w:rPr>
          <w:color w:val="333333"/>
          <w:sz w:val="21"/>
          <w:szCs w:val="21"/>
        </w:rPr>
      </w:pPr>
      <w:r>
        <w:rPr>
          <w:rStyle w:val="a4"/>
          <w:caps/>
          <w:color w:val="333333"/>
        </w:rPr>
        <w:t>1)</w:t>
      </w:r>
      <w:r>
        <w:rPr>
          <w:rStyle w:val="a4"/>
          <w:b w:val="0"/>
          <w:bCs w:val="0"/>
          <w:caps/>
          <w:color w:val="333333"/>
          <w:sz w:val="14"/>
          <w:szCs w:val="14"/>
        </w:rPr>
        <w:t> </w:t>
      </w:r>
      <w:r>
        <w:rPr>
          <w:rStyle w:val="a4"/>
          <w:color w:val="333333"/>
        </w:rPr>
        <w:t>общение:</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EF374A" w:rsidRDefault="00EF374A" w:rsidP="00EF374A">
      <w:pPr>
        <w:pStyle w:val="a3"/>
        <w:spacing w:before="0" w:after="0" w:afterAutospacing="0"/>
        <w:ind w:firstLine="709"/>
        <w:jc w:val="both"/>
        <w:textAlignment w:val="center"/>
        <w:rPr>
          <w:color w:val="333333"/>
          <w:sz w:val="21"/>
          <w:szCs w:val="21"/>
        </w:rPr>
      </w:pPr>
      <w:r>
        <w:rPr>
          <w:color w:val="333333"/>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развёрнуто и логично излагать свою точку зрения с использованием языковых средств.</w:t>
      </w:r>
    </w:p>
    <w:p w:rsidR="00EF374A" w:rsidRDefault="00EF374A" w:rsidP="00EF374A">
      <w:pPr>
        <w:pStyle w:val="a3"/>
        <w:spacing w:before="0" w:after="0" w:afterAutospacing="0"/>
        <w:ind w:firstLine="709"/>
        <w:jc w:val="both"/>
        <w:textAlignment w:val="center"/>
        <w:rPr>
          <w:color w:val="333333"/>
          <w:sz w:val="21"/>
          <w:szCs w:val="21"/>
        </w:rPr>
      </w:pPr>
      <w:r>
        <w:rPr>
          <w:b/>
          <w:bCs/>
          <w:caps/>
          <w:color w:val="333333"/>
        </w:rPr>
        <w:br/>
      </w:r>
    </w:p>
    <w:p w:rsidR="00EF374A" w:rsidRDefault="00EF374A" w:rsidP="00EF374A">
      <w:pPr>
        <w:pStyle w:val="a3"/>
        <w:spacing w:before="0" w:after="0" w:afterAutospacing="0"/>
        <w:ind w:firstLine="709"/>
        <w:jc w:val="both"/>
        <w:textAlignment w:val="center"/>
        <w:rPr>
          <w:color w:val="333333"/>
          <w:sz w:val="21"/>
          <w:szCs w:val="21"/>
        </w:rPr>
      </w:pPr>
      <w:r>
        <w:rPr>
          <w:rStyle w:val="a4"/>
          <w:caps/>
          <w:color w:val="333333"/>
        </w:rPr>
        <w:t>2)</w:t>
      </w:r>
      <w:r>
        <w:rPr>
          <w:rStyle w:val="a4"/>
          <w:b w:val="0"/>
          <w:bCs w:val="0"/>
          <w:caps/>
          <w:color w:val="333333"/>
          <w:sz w:val="14"/>
          <w:szCs w:val="14"/>
        </w:rPr>
        <w:t> </w:t>
      </w:r>
      <w:r>
        <w:rPr>
          <w:rStyle w:val="a4"/>
          <w:color w:val="333333"/>
        </w:rPr>
        <w:t>совместная деятельность:</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выбирать тематику и методы совместных действий с учётом общих интересов и возможностей каждого члена коллектива;</w:t>
      </w:r>
    </w:p>
    <w:p w:rsidR="00EF374A" w:rsidRDefault="00EF374A" w:rsidP="00EF374A">
      <w:pPr>
        <w:pStyle w:val="a3"/>
        <w:spacing w:before="0" w:after="0" w:afterAutospacing="0"/>
        <w:ind w:firstLine="709"/>
        <w:jc w:val="both"/>
        <w:textAlignment w:val="center"/>
        <w:rPr>
          <w:color w:val="333333"/>
          <w:sz w:val="21"/>
          <w:szCs w:val="21"/>
        </w:rPr>
      </w:pPr>
      <w:r>
        <w:rPr>
          <w:color w:val="333333"/>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оценивать качество своего вклада и каждого участника команды в общий результат по разработанным критериям;</w:t>
      </w:r>
    </w:p>
    <w:p w:rsidR="00EF374A" w:rsidRDefault="00EF374A" w:rsidP="00EF374A">
      <w:pPr>
        <w:pStyle w:val="a3"/>
        <w:spacing w:before="0" w:after="0" w:afterAutospacing="0"/>
        <w:ind w:firstLine="709"/>
        <w:jc w:val="both"/>
        <w:textAlignment w:val="center"/>
        <w:rPr>
          <w:color w:val="333333"/>
          <w:sz w:val="21"/>
          <w:szCs w:val="21"/>
        </w:rPr>
      </w:pPr>
      <w:r>
        <w:rPr>
          <w:color w:val="333333"/>
        </w:rPr>
        <w:t>предлагать новые проекты, оценивать идеи с позиции новизны, оригинальности, практической значимости;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осуществлять позитивное стратегическое поведение в различных ситуациях, проявлять творчество и воображение, быть инициативным.</w:t>
      </w:r>
    </w:p>
    <w:p w:rsidR="00EF374A" w:rsidRDefault="00EF374A" w:rsidP="00EF374A">
      <w:pPr>
        <w:pStyle w:val="a3"/>
        <w:spacing w:before="0" w:after="0" w:afterAutospacing="0"/>
        <w:ind w:firstLine="708"/>
        <w:jc w:val="both"/>
        <w:rPr>
          <w:color w:val="333333"/>
          <w:sz w:val="21"/>
          <w:szCs w:val="21"/>
        </w:rPr>
      </w:pPr>
      <w:r>
        <w:rPr>
          <w:b/>
          <w:bCs/>
          <w:color w:val="333333"/>
        </w:rPr>
        <w:br/>
      </w:r>
    </w:p>
    <w:p w:rsidR="00EF374A" w:rsidRDefault="00EF374A" w:rsidP="00EF374A">
      <w:pPr>
        <w:pStyle w:val="a3"/>
        <w:spacing w:before="0" w:after="0" w:afterAutospacing="0"/>
        <w:ind w:firstLine="708"/>
        <w:jc w:val="both"/>
        <w:rPr>
          <w:color w:val="333333"/>
          <w:sz w:val="21"/>
          <w:szCs w:val="21"/>
        </w:rPr>
      </w:pPr>
      <w:r>
        <w:rPr>
          <w:rStyle w:val="a4"/>
          <w:color w:val="333333"/>
        </w:rPr>
        <w:t>Овладение универсальными регулятивными действиями:</w:t>
      </w:r>
    </w:p>
    <w:p w:rsidR="00EF374A" w:rsidRDefault="00EF374A" w:rsidP="00EF374A">
      <w:pPr>
        <w:pStyle w:val="a3"/>
        <w:spacing w:before="0" w:after="0" w:afterAutospacing="0"/>
        <w:ind w:firstLine="708"/>
        <w:jc w:val="both"/>
        <w:rPr>
          <w:color w:val="333333"/>
          <w:sz w:val="21"/>
          <w:szCs w:val="21"/>
        </w:rPr>
      </w:pPr>
      <w:r>
        <w:rPr>
          <w:rStyle w:val="a4"/>
          <w:color w:val="333333"/>
        </w:rPr>
        <w:t>1)</w:t>
      </w:r>
      <w:r>
        <w:rPr>
          <w:rStyle w:val="a4"/>
          <w:b w:val="0"/>
          <w:bCs w:val="0"/>
          <w:color w:val="333333"/>
          <w:sz w:val="14"/>
          <w:szCs w:val="14"/>
        </w:rPr>
        <w:t> </w:t>
      </w:r>
      <w:r>
        <w:rPr>
          <w:rStyle w:val="a4"/>
          <w:color w:val="333333"/>
        </w:rPr>
        <w:t>самоорганизация: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использовать биологические знания для выявления проблем и их решения в жизненных и учебных ситуациях;</w:t>
      </w:r>
    </w:p>
    <w:p w:rsidR="00EF374A" w:rsidRDefault="00EF374A" w:rsidP="00EF374A">
      <w:pPr>
        <w:pStyle w:val="a3"/>
        <w:spacing w:before="0" w:after="0" w:afterAutospacing="0"/>
        <w:ind w:firstLine="709"/>
        <w:jc w:val="both"/>
        <w:textAlignment w:val="center"/>
        <w:rPr>
          <w:color w:val="333333"/>
          <w:sz w:val="21"/>
          <w:szCs w:val="21"/>
        </w:rPr>
      </w:pPr>
      <w:r>
        <w:rPr>
          <w:color w:val="333333"/>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самостоятельно составлять план решения проблемы с учётом имеющихся ресурсов, собственных возможностей и предпочтений;</w:t>
      </w:r>
    </w:p>
    <w:p w:rsidR="00EF374A" w:rsidRDefault="00EF374A" w:rsidP="00EF374A">
      <w:pPr>
        <w:pStyle w:val="a3"/>
        <w:spacing w:before="0" w:after="0" w:afterAutospacing="0"/>
        <w:ind w:firstLine="709"/>
        <w:jc w:val="both"/>
        <w:textAlignment w:val="center"/>
        <w:rPr>
          <w:color w:val="333333"/>
          <w:sz w:val="21"/>
          <w:szCs w:val="21"/>
        </w:rPr>
      </w:pPr>
      <w:r>
        <w:rPr>
          <w:color w:val="333333"/>
        </w:rPr>
        <w:t>давать оценку новым ситуациям;</w:t>
      </w:r>
    </w:p>
    <w:p w:rsidR="00EF374A" w:rsidRDefault="00EF374A" w:rsidP="00EF374A">
      <w:pPr>
        <w:pStyle w:val="a3"/>
        <w:spacing w:before="0" w:after="0" w:afterAutospacing="0"/>
        <w:ind w:firstLine="709"/>
        <w:jc w:val="both"/>
        <w:textAlignment w:val="center"/>
        <w:rPr>
          <w:color w:val="333333"/>
          <w:sz w:val="21"/>
          <w:szCs w:val="21"/>
        </w:rPr>
      </w:pPr>
      <w:r>
        <w:rPr>
          <w:color w:val="333333"/>
        </w:rPr>
        <w:t>расширять рамки учебного предмета на основе личных предпочтений;</w:t>
      </w:r>
    </w:p>
    <w:p w:rsidR="00EF374A" w:rsidRDefault="00EF374A" w:rsidP="00EF374A">
      <w:pPr>
        <w:pStyle w:val="a3"/>
        <w:spacing w:before="0" w:after="0" w:afterAutospacing="0"/>
        <w:ind w:firstLine="709"/>
        <w:jc w:val="both"/>
        <w:textAlignment w:val="center"/>
        <w:rPr>
          <w:color w:val="333333"/>
          <w:sz w:val="21"/>
          <w:szCs w:val="21"/>
        </w:rPr>
      </w:pPr>
      <w:r>
        <w:rPr>
          <w:color w:val="333333"/>
        </w:rPr>
        <w:t>делать осознанный выбор, аргументировать его, брать ответственность за решение;</w:t>
      </w:r>
    </w:p>
    <w:p w:rsidR="00EF374A" w:rsidRDefault="00EF374A" w:rsidP="00EF374A">
      <w:pPr>
        <w:pStyle w:val="a3"/>
        <w:spacing w:before="0" w:after="0" w:afterAutospacing="0"/>
        <w:ind w:firstLine="709"/>
        <w:jc w:val="both"/>
        <w:textAlignment w:val="center"/>
        <w:rPr>
          <w:color w:val="333333"/>
          <w:sz w:val="21"/>
          <w:szCs w:val="21"/>
        </w:rPr>
      </w:pPr>
      <w:r>
        <w:rPr>
          <w:color w:val="333333"/>
        </w:rPr>
        <w:t>оценивать приобретённый опыт;</w:t>
      </w:r>
    </w:p>
    <w:p w:rsidR="00EF374A" w:rsidRDefault="00EF374A" w:rsidP="00EF374A">
      <w:pPr>
        <w:pStyle w:val="a3"/>
        <w:spacing w:before="0" w:after="0" w:afterAutospacing="0"/>
        <w:ind w:firstLine="709"/>
        <w:jc w:val="both"/>
        <w:textAlignment w:val="center"/>
        <w:rPr>
          <w:color w:val="333333"/>
          <w:sz w:val="21"/>
          <w:szCs w:val="21"/>
        </w:rPr>
      </w:pPr>
      <w:r>
        <w:rPr>
          <w:color w:val="333333"/>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F374A" w:rsidRDefault="00EF374A" w:rsidP="00EF374A">
      <w:pPr>
        <w:pStyle w:val="a3"/>
        <w:spacing w:after="0" w:afterAutospacing="0"/>
        <w:ind w:firstLine="709"/>
        <w:jc w:val="both"/>
        <w:textAlignment w:val="center"/>
        <w:rPr>
          <w:color w:val="333333"/>
          <w:sz w:val="21"/>
          <w:szCs w:val="21"/>
        </w:rPr>
      </w:pP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2)</w:t>
      </w:r>
      <w:r>
        <w:rPr>
          <w:rStyle w:val="a4"/>
          <w:b w:val="0"/>
          <w:bCs w:val="0"/>
          <w:color w:val="333333"/>
          <w:sz w:val="14"/>
          <w:szCs w:val="14"/>
        </w:rPr>
        <w:t> </w:t>
      </w:r>
      <w:r>
        <w:rPr>
          <w:rStyle w:val="a4"/>
          <w:color w:val="333333"/>
        </w:rPr>
        <w:t>самоконтроль:</w:t>
      </w:r>
    </w:p>
    <w:p w:rsidR="00EF374A" w:rsidRDefault="00EF374A" w:rsidP="00EF374A">
      <w:pPr>
        <w:pStyle w:val="a3"/>
        <w:spacing w:before="0" w:after="0" w:afterAutospacing="0"/>
        <w:ind w:firstLine="709"/>
        <w:jc w:val="both"/>
        <w:textAlignment w:val="center"/>
        <w:rPr>
          <w:color w:val="333333"/>
          <w:sz w:val="21"/>
          <w:szCs w:val="21"/>
        </w:rPr>
      </w:pPr>
      <w:r>
        <w:rPr>
          <w:color w:val="333333"/>
        </w:rPr>
        <w:t>давать оценку новым ситуациям, вносить коррективы в деятельность, оценивать соответствие результатов целям;</w:t>
      </w:r>
    </w:p>
    <w:p w:rsidR="00EF374A" w:rsidRDefault="00EF374A" w:rsidP="00EF374A">
      <w:pPr>
        <w:pStyle w:val="a3"/>
        <w:spacing w:before="0" w:after="0" w:afterAutospacing="0"/>
        <w:ind w:firstLine="709"/>
        <w:jc w:val="both"/>
        <w:textAlignment w:val="center"/>
        <w:rPr>
          <w:color w:val="333333"/>
          <w:sz w:val="21"/>
          <w:szCs w:val="21"/>
        </w:rPr>
      </w:pPr>
      <w:r>
        <w:rPr>
          <w:color w:val="333333"/>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уметь оценивать риски и своевременно принимать решения по их снижению;</w:t>
      </w:r>
    </w:p>
    <w:p w:rsidR="00EF374A" w:rsidRDefault="00EF374A" w:rsidP="00EF374A">
      <w:pPr>
        <w:pStyle w:val="a3"/>
        <w:spacing w:before="0" w:after="0" w:afterAutospacing="0"/>
        <w:ind w:firstLine="709"/>
        <w:jc w:val="both"/>
        <w:textAlignment w:val="center"/>
        <w:rPr>
          <w:color w:val="333333"/>
          <w:sz w:val="21"/>
          <w:szCs w:val="21"/>
        </w:rPr>
      </w:pPr>
      <w:r>
        <w:rPr>
          <w:color w:val="333333"/>
        </w:rPr>
        <w:t>принимать мотивы и аргументы других при анализе результатов деятельности;</w:t>
      </w:r>
    </w:p>
    <w:p w:rsidR="00EF374A" w:rsidRDefault="00EF374A" w:rsidP="00EF374A">
      <w:pPr>
        <w:pStyle w:val="a3"/>
        <w:spacing w:after="0" w:afterAutospacing="0"/>
        <w:ind w:firstLine="709"/>
        <w:jc w:val="both"/>
        <w:textAlignment w:val="center"/>
        <w:rPr>
          <w:color w:val="333333"/>
          <w:sz w:val="21"/>
          <w:szCs w:val="21"/>
        </w:rPr>
      </w:pPr>
    </w:p>
    <w:p w:rsidR="00EF374A" w:rsidRDefault="00EF374A" w:rsidP="00EF374A">
      <w:pPr>
        <w:pStyle w:val="a3"/>
        <w:spacing w:before="0" w:after="0" w:afterAutospacing="0"/>
        <w:ind w:firstLine="709"/>
        <w:jc w:val="both"/>
        <w:textAlignment w:val="center"/>
        <w:rPr>
          <w:color w:val="333333"/>
          <w:sz w:val="21"/>
          <w:szCs w:val="21"/>
        </w:rPr>
      </w:pPr>
      <w:r>
        <w:rPr>
          <w:rStyle w:val="a4"/>
          <w:color w:val="333333"/>
        </w:rPr>
        <w:t>3)</w:t>
      </w:r>
      <w:r>
        <w:rPr>
          <w:rStyle w:val="a4"/>
          <w:b w:val="0"/>
          <w:bCs w:val="0"/>
          <w:color w:val="333333"/>
          <w:sz w:val="14"/>
          <w:szCs w:val="14"/>
        </w:rPr>
        <w:t> </w:t>
      </w:r>
      <w:r>
        <w:rPr>
          <w:rStyle w:val="a4"/>
          <w:color w:val="333333"/>
        </w:rPr>
        <w:t>принятие себя и других:</w:t>
      </w:r>
    </w:p>
    <w:p w:rsidR="00EF374A" w:rsidRDefault="00EF374A" w:rsidP="00EF374A">
      <w:pPr>
        <w:pStyle w:val="a3"/>
        <w:spacing w:before="0" w:after="0" w:afterAutospacing="0"/>
        <w:ind w:firstLine="709"/>
        <w:jc w:val="both"/>
        <w:textAlignment w:val="center"/>
        <w:rPr>
          <w:color w:val="333333"/>
          <w:sz w:val="21"/>
          <w:szCs w:val="21"/>
        </w:rPr>
      </w:pPr>
      <w:r>
        <w:rPr>
          <w:color w:val="333333"/>
        </w:rPr>
        <w:t>принимать себя, понимая свои недостатки и достоинства;</w:t>
      </w:r>
    </w:p>
    <w:p w:rsidR="00EF374A" w:rsidRDefault="00EF374A" w:rsidP="00EF374A">
      <w:pPr>
        <w:pStyle w:val="a3"/>
        <w:spacing w:before="0" w:after="0" w:afterAutospacing="0"/>
        <w:ind w:firstLine="709"/>
        <w:jc w:val="both"/>
        <w:textAlignment w:val="center"/>
        <w:rPr>
          <w:color w:val="333333"/>
          <w:sz w:val="21"/>
          <w:szCs w:val="21"/>
        </w:rPr>
      </w:pPr>
      <w:r>
        <w:rPr>
          <w:color w:val="333333"/>
        </w:rPr>
        <w:t>принимать мотивы и аргументы других при анализе результатов деятельности;</w:t>
      </w:r>
    </w:p>
    <w:p w:rsidR="00EF374A" w:rsidRDefault="00EF374A" w:rsidP="00EF374A">
      <w:pPr>
        <w:pStyle w:val="a3"/>
        <w:spacing w:before="0" w:after="0" w:afterAutospacing="0"/>
        <w:ind w:firstLine="709"/>
        <w:jc w:val="both"/>
        <w:textAlignment w:val="center"/>
        <w:rPr>
          <w:color w:val="333333"/>
          <w:sz w:val="21"/>
          <w:szCs w:val="21"/>
        </w:rPr>
      </w:pPr>
      <w:r>
        <w:rPr>
          <w:color w:val="333333"/>
        </w:rPr>
        <w:t>признавать своё право и право других на ошибки;</w:t>
      </w:r>
    </w:p>
    <w:p w:rsidR="00EF374A" w:rsidRDefault="00EF374A" w:rsidP="00EF374A">
      <w:pPr>
        <w:pStyle w:val="a3"/>
        <w:spacing w:before="0" w:after="0" w:afterAutospacing="0"/>
        <w:ind w:firstLine="709"/>
        <w:jc w:val="both"/>
        <w:textAlignment w:val="center"/>
        <w:rPr>
          <w:color w:val="333333"/>
          <w:sz w:val="21"/>
          <w:szCs w:val="21"/>
        </w:rPr>
      </w:pPr>
      <w:r>
        <w:rPr>
          <w:color w:val="333333"/>
        </w:rPr>
        <w:t>развивать способность понимать мир с позиции другого человека.</w:t>
      </w:r>
    </w:p>
    <w:p w:rsidR="00EF374A" w:rsidRDefault="00EF374A" w:rsidP="00EF374A">
      <w:pPr>
        <w:pStyle w:val="a3"/>
        <w:spacing w:before="0" w:after="0" w:afterAutospacing="0"/>
        <w:ind w:firstLine="709"/>
        <w:jc w:val="both"/>
        <w:textAlignment w:val="center"/>
        <w:rPr>
          <w:color w:val="333333"/>
          <w:sz w:val="21"/>
          <w:szCs w:val="21"/>
        </w:rPr>
      </w:pPr>
      <w:r>
        <w:rPr>
          <w:color w:val="333333"/>
        </w:rPr>
        <w:br/>
      </w:r>
    </w:p>
    <w:p w:rsidR="00EF374A" w:rsidRDefault="00EF374A" w:rsidP="00EF374A">
      <w:pPr>
        <w:pStyle w:val="a3"/>
        <w:spacing w:before="0" w:after="0"/>
        <w:rPr>
          <w:color w:val="333333"/>
          <w:sz w:val="21"/>
          <w:szCs w:val="21"/>
        </w:rPr>
      </w:pPr>
      <w:r>
        <w:rPr>
          <w:rStyle w:val="a4"/>
          <w:color w:val="333333"/>
        </w:rPr>
        <w:t>ПРЕДМЕТНЫЕ РЕЗУЛЬТАТЫ</w:t>
      </w:r>
    </w:p>
    <w:p w:rsidR="00EF374A" w:rsidRDefault="00EF374A" w:rsidP="00EF374A">
      <w:pPr>
        <w:pStyle w:val="a3"/>
        <w:spacing w:before="0" w:after="0"/>
        <w:rPr>
          <w:color w:val="333333"/>
          <w:sz w:val="21"/>
          <w:szCs w:val="21"/>
        </w:rPr>
      </w:pPr>
      <w:r>
        <w:rPr>
          <w:b/>
          <w:bCs/>
          <w:color w:val="333333"/>
        </w:rPr>
        <w:br/>
      </w:r>
    </w:p>
    <w:p w:rsidR="00EF374A" w:rsidRDefault="00EF374A" w:rsidP="00EF374A">
      <w:pPr>
        <w:pStyle w:val="a3"/>
        <w:spacing w:before="0" w:after="0" w:afterAutospacing="0"/>
        <w:ind w:firstLine="709"/>
        <w:jc w:val="both"/>
        <w:textAlignment w:val="center"/>
        <w:rPr>
          <w:color w:val="333333"/>
          <w:sz w:val="21"/>
          <w:szCs w:val="21"/>
        </w:rPr>
      </w:pPr>
      <w:proofErr w:type="gramStart"/>
      <w:r>
        <w:rPr>
          <w:color w:val="333333"/>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w:t>
      </w:r>
      <w:proofErr w:type="gramEnd"/>
      <w:r>
        <w:rPr>
          <w:color w:val="333333"/>
        </w:rPr>
        <w:t xml:space="preserve">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EF374A" w:rsidRDefault="00EF374A" w:rsidP="00EF374A">
      <w:pPr>
        <w:pStyle w:val="a3"/>
        <w:spacing w:before="0" w:after="0" w:afterAutospacing="0"/>
        <w:ind w:firstLine="709"/>
        <w:jc w:val="both"/>
        <w:textAlignment w:val="center"/>
        <w:rPr>
          <w:color w:val="333333"/>
          <w:sz w:val="21"/>
          <w:szCs w:val="21"/>
        </w:rPr>
      </w:pPr>
      <w:r>
        <w:rPr>
          <w:color w:val="333333"/>
        </w:rPr>
        <w:br/>
      </w:r>
    </w:p>
    <w:p w:rsidR="00EF374A" w:rsidRDefault="00EF374A" w:rsidP="00EF374A">
      <w:pPr>
        <w:pStyle w:val="a3"/>
        <w:spacing w:before="0" w:after="0" w:afterAutospacing="0"/>
        <w:ind w:firstLine="709"/>
        <w:jc w:val="both"/>
        <w:textAlignment w:val="center"/>
        <w:rPr>
          <w:color w:val="333333"/>
          <w:sz w:val="21"/>
          <w:szCs w:val="21"/>
        </w:rPr>
      </w:pPr>
      <w:r>
        <w:rPr>
          <w:color w:val="333333"/>
        </w:rPr>
        <w:t>Предметные результаты освоения учебного предмета «Биология» в </w:t>
      </w:r>
      <w:r>
        <w:rPr>
          <w:rStyle w:val="a4"/>
          <w:i/>
          <w:iCs/>
          <w:color w:val="333333"/>
        </w:rPr>
        <w:t>10 классе</w:t>
      </w:r>
      <w:r>
        <w:rPr>
          <w:color w:val="333333"/>
        </w:rPr>
        <w:t> должны отражать:</w:t>
      </w:r>
    </w:p>
    <w:p w:rsidR="00EF374A" w:rsidRDefault="00EF374A" w:rsidP="00EF374A">
      <w:pPr>
        <w:pStyle w:val="a3"/>
        <w:spacing w:before="0" w:after="0" w:afterAutospacing="0"/>
        <w:ind w:firstLine="709"/>
        <w:jc w:val="both"/>
        <w:textAlignment w:val="center"/>
        <w:rPr>
          <w:color w:val="333333"/>
          <w:sz w:val="21"/>
          <w:szCs w:val="21"/>
        </w:rPr>
      </w:pPr>
      <w:proofErr w:type="spellStart"/>
      <w:r>
        <w:rPr>
          <w:color w:val="333333"/>
        </w:rPr>
        <w:t>сформированность</w:t>
      </w:r>
      <w:proofErr w:type="spellEnd"/>
      <w:r>
        <w:rPr>
          <w:color w:val="333333"/>
        </w:rPr>
        <w:t xml:space="preserve"> знаний о месте и роли биологии в системе естественных наук, в формировании </w:t>
      </w:r>
      <w:proofErr w:type="gramStart"/>
      <w:r>
        <w:rPr>
          <w:color w:val="333333"/>
        </w:rPr>
        <w:t>естественно-научной</w:t>
      </w:r>
      <w:proofErr w:type="gramEnd"/>
      <w:r>
        <w:rPr>
          <w:color w:val="333333"/>
        </w:rPr>
        <w:t xml:space="preserve">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EF374A" w:rsidRDefault="00EF374A" w:rsidP="00EF374A">
      <w:pPr>
        <w:pStyle w:val="a3"/>
        <w:spacing w:before="0" w:after="0" w:afterAutospacing="0"/>
        <w:ind w:firstLine="709"/>
        <w:jc w:val="both"/>
        <w:textAlignment w:val="center"/>
        <w:rPr>
          <w:color w:val="333333"/>
          <w:sz w:val="21"/>
          <w:szCs w:val="21"/>
        </w:rPr>
      </w:pPr>
      <w:proofErr w:type="gramStart"/>
      <w:r>
        <w:rPr>
          <w:color w:val="333333"/>
        </w:rPr>
        <w:lastRenderedPageBreak/>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w:t>
      </w:r>
      <w:proofErr w:type="spellStart"/>
      <w:r>
        <w:rPr>
          <w:color w:val="333333"/>
        </w:rPr>
        <w:t>саморегуляция</w:t>
      </w:r>
      <w:proofErr w:type="spellEnd"/>
      <w:r>
        <w:rPr>
          <w:color w:val="333333"/>
        </w:rPr>
        <w:t>, самовоспроизведение, наследственность, изменчивость, рост и развитие), биологические теории (клеточная теория Т. Шванна, М. </w:t>
      </w:r>
      <w:proofErr w:type="spellStart"/>
      <w:r>
        <w:rPr>
          <w:color w:val="333333"/>
        </w:rPr>
        <w:t>Шлейдена</w:t>
      </w:r>
      <w:proofErr w:type="spellEnd"/>
      <w:r>
        <w:rPr>
          <w:color w:val="333333"/>
        </w:rPr>
        <w:t>,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w:t>
      </w:r>
      <w:proofErr w:type="gramEnd"/>
      <w:r>
        <w:rPr>
          <w:color w:val="333333"/>
        </w:rPr>
        <w:t> </w:t>
      </w:r>
      <w:proofErr w:type="gramStart"/>
      <w:r>
        <w:rPr>
          <w:color w:val="333333"/>
        </w:rPr>
        <w:t>Менделя, гомологических рядов в наследственной изменчивости Н. И. Вавилова), принципы (</w:t>
      </w:r>
      <w:proofErr w:type="spellStart"/>
      <w:r>
        <w:rPr>
          <w:color w:val="333333"/>
        </w:rPr>
        <w:t>комплементарности</w:t>
      </w:r>
      <w:proofErr w:type="spellEnd"/>
      <w:r>
        <w:rPr>
          <w:color w:val="333333"/>
        </w:rPr>
        <w:t>);</w:t>
      </w:r>
      <w:proofErr w:type="gramEnd"/>
    </w:p>
    <w:p w:rsidR="00EF374A" w:rsidRDefault="00EF374A" w:rsidP="00EF374A">
      <w:pPr>
        <w:pStyle w:val="a3"/>
        <w:spacing w:before="0" w:after="0" w:afterAutospacing="0"/>
        <w:ind w:firstLine="709"/>
        <w:jc w:val="both"/>
        <w:textAlignment w:val="center"/>
        <w:rPr>
          <w:color w:val="333333"/>
          <w:sz w:val="21"/>
          <w:szCs w:val="21"/>
        </w:rPr>
      </w:pPr>
      <w:r>
        <w:rPr>
          <w:color w:val="333333"/>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EF374A" w:rsidRDefault="00EF374A" w:rsidP="00EF374A">
      <w:pPr>
        <w:pStyle w:val="a3"/>
        <w:spacing w:before="0" w:after="0" w:afterAutospacing="0"/>
        <w:ind w:firstLine="709"/>
        <w:jc w:val="both"/>
        <w:textAlignment w:val="center"/>
        <w:rPr>
          <w:color w:val="333333"/>
          <w:sz w:val="21"/>
          <w:szCs w:val="21"/>
        </w:rPr>
      </w:pPr>
      <w:proofErr w:type="gramStart"/>
      <w:r>
        <w:rPr>
          <w:color w:val="333333"/>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w:t>
      </w:r>
      <w:proofErr w:type="gramEnd"/>
      <w:r>
        <w:rPr>
          <w:color w:val="333333"/>
        </w:rPr>
        <w:t xml:space="preserve"> </w:t>
      </w:r>
      <w:proofErr w:type="gramStart"/>
      <w:r>
        <w:rPr>
          <w:color w:val="333333"/>
        </w:rPr>
        <w:t>развития, размножения, индивидуального развития организма (онтогенеза), взаимодействия генов, гетерозиса, искусственного отбора;</w:t>
      </w:r>
      <w:proofErr w:type="gramEnd"/>
    </w:p>
    <w:p w:rsidR="00EF374A" w:rsidRDefault="00EF374A" w:rsidP="00EF374A">
      <w:pPr>
        <w:pStyle w:val="a3"/>
        <w:spacing w:before="0" w:after="0" w:afterAutospacing="0"/>
        <w:ind w:firstLine="709"/>
        <w:jc w:val="both"/>
        <w:textAlignment w:val="center"/>
        <w:rPr>
          <w:color w:val="333333"/>
          <w:sz w:val="21"/>
          <w:szCs w:val="21"/>
        </w:rPr>
      </w:pPr>
      <w:proofErr w:type="gramStart"/>
      <w:r>
        <w:rPr>
          <w:color w:val="333333"/>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roofErr w:type="gramEnd"/>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выявлять отличительные признаки живых систем, в том числе растений, животных и человека;</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выполнять лабораторные и практические работы, соблюдать правила при работе с учебным и лабораторным оборудованием;</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 xml:space="preserve">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w:t>
      </w:r>
      <w:proofErr w:type="spellStart"/>
      <w:r>
        <w:rPr>
          <w:color w:val="333333"/>
        </w:rPr>
        <w:t>трансгенных</w:t>
      </w:r>
      <w:proofErr w:type="spellEnd"/>
      <w:r>
        <w:rPr>
          <w:color w:val="333333"/>
        </w:rPr>
        <w:t xml:space="preserve"> организмов);</w:t>
      </w:r>
    </w:p>
    <w:p w:rsidR="00EF374A" w:rsidRDefault="00EF374A" w:rsidP="00EF374A">
      <w:pPr>
        <w:pStyle w:val="a3"/>
        <w:spacing w:before="0" w:after="0" w:afterAutospacing="0"/>
        <w:ind w:firstLine="709"/>
        <w:jc w:val="both"/>
        <w:textAlignment w:val="center"/>
        <w:rPr>
          <w:color w:val="333333"/>
          <w:sz w:val="21"/>
          <w:szCs w:val="21"/>
        </w:rPr>
      </w:pPr>
      <w:proofErr w:type="gramStart"/>
      <w:r>
        <w:rPr>
          <w:color w:val="333333"/>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EF374A" w:rsidRDefault="00EF374A" w:rsidP="00EF374A">
      <w:pPr>
        <w:pStyle w:val="a3"/>
        <w:spacing w:before="0" w:after="0" w:afterAutospacing="0"/>
        <w:ind w:firstLine="709"/>
        <w:jc w:val="both"/>
        <w:textAlignment w:val="center"/>
        <w:rPr>
          <w:color w:val="333333"/>
          <w:sz w:val="21"/>
          <w:szCs w:val="21"/>
        </w:rPr>
      </w:pPr>
      <w:r>
        <w:rPr>
          <w:color w:val="333333"/>
        </w:rPr>
        <w:br/>
      </w:r>
    </w:p>
    <w:p w:rsidR="00EF374A" w:rsidRDefault="00EF374A" w:rsidP="00EF374A">
      <w:pPr>
        <w:pStyle w:val="a3"/>
        <w:spacing w:before="0" w:after="0" w:afterAutospacing="0"/>
        <w:ind w:firstLine="709"/>
        <w:jc w:val="both"/>
        <w:textAlignment w:val="center"/>
        <w:rPr>
          <w:color w:val="333333"/>
          <w:sz w:val="21"/>
          <w:szCs w:val="21"/>
        </w:rPr>
      </w:pPr>
      <w:r>
        <w:rPr>
          <w:color w:val="333333"/>
        </w:rPr>
        <w:t>Предметные результаты освоения учебного предмета «Биология» в </w:t>
      </w:r>
      <w:r>
        <w:rPr>
          <w:rStyle w:val="a4"/>
          <w:i/>
          <w:iCs/>
          <w:color w:val="333333"/>
        </w:rPr>
        <w:t>11 классе</w:t>
      </w:r>
      <w:r>
        <w:rPr>
          <w:color w:val="333333"/>
        </w:rPr>
        <w:t> должны отражать:</w:t>
      </w:r>
    </w:p>
    <w:p w:rsidR="00EF374A" w:rsidRDefault="00EF374A" w:rsidP="00EF374A">
      <w:pPr>
        <w:pStyle w:val="a3"/>
        <w:spacing w:before="0" w:after="0" w:afterAutospacing="0"/>
        <w:ind w:firstLine="709"/>
        <w:jc w:val="both"/>
        <w:textAlignment w:val="center"/>
        <w:rPr>
          <w:color w:val="333333"/>
          <w:sz w:val="21"/>
          <w:szCs w:val="21"/>
        </w:rPr>
      </w:pPr>
      <w:proofErr w:type="spellStart"/>
      <w:proofErr w:type="gramStart"/>
      <w:r>
        <w:rPr>
          <w:color w:val="333333"/>
        </w:rPr>
        <w:t>сформированность</w:t>
      </w:r>
      <w:proofErr w:type="spellEnd"/>
      <w:r>
        <w:rPr>
          <w:color w:val="333333"/>
        </w:rPr>
        <w:t xml:space="preserve">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roofErr w:type="gramEnd"/>
    </w:p>
    <w:p w:rsidR="00EF374A" w:rsidRDefault="00EF374A" w:rsidP="00EF374A">
      <w:pPr>
        <w:pStyle w:val="a3"/>
        <w:spacing w:before="0" w:after="0" w:afterAutospacing="0"/>
        <w:ind w:firstLine="709"/>
        <w:jc w:val="both"/>
        <w:textAlignment w:val="center"/>
        <w:rPr>
          <w:color w:val="333333"/>
          <w:sz w:val="21"/>
          <w:szCs w:val="21"/>
        </w:rPr>
      </w:pPr>
      <w:proofErr w:type="gramStart"/>
      <w:r>
        <w:rPr>
          <w:color w:val="333333"/>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w:t>
      </w:r>
      <w:proofErr w:type="spellStart"/>
      <w:r>
        <w:rPr>
          <w:color w:val="333333"/>
        </w:rPr>
        <w:t>Северцова</w:t>
      </w:r>
      <w:proofErr w:type="spellEnd"/>
      <w:r>
        <w:rPr>
          <w:color w:val="333333"/>
        </w:rPr>
        <w:t xml:space="preserve"> – о путях и направлениях эволюции, В.И. Вернадского – о биосфере), законы (генетического равновесия Дж. Харди и В. </w:t>
      </w:r>
      <w:proofErr w:type="spellStart"/>
      <w:r>
        <w:rPr>
          <w:color w:val="333333"/>
        </w:rPr>
        <w:t>Вайнберга</w:t>
      </w:r>
      <w:proofErr w:type="spellEnd"/>
      <w:r>
        <w:rPr>
          <w:color w:val="333333"/>
        </w:rPr>
        <w:t>, зародышевого сходства К. М. Бэра), правила (минимума Ю. Либиха, экологической</w:t>
      </w:r>
      <w:proofErr w:type="gramEnd"/>
      <w:r>
        <w:rPr>
          <w:color w:val="333333"/>
        </w:rPr>
        <w:t xml:space="preserve"> пирамиды энергии), гипотезы (гипотеза «мира РНК» У. Гилберта);</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EF374A" w:rsidRDefault="00EF374A" w:rsidP="00EF374A">
      <w:pPr>
        <w:pStyle w:val="a3"/>
        <w:spacing w:before="0" w:after="0" w:afterAutospacing="0"/>
        <w:ind w:firstLine="709"/>
        <w:jc w:val="both"/>
        <w:textAlignment w:val="center"/>
        <w:rPr>
          <w:color w:val="333333"/>
          <w:sz w:val="21"/>
          <w:szCs w:val="21"/>
        </w:rPr>
      </w:pPr>
      <w:r>
        <w:rPr>
          <w:color w:val="333333"/>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w:t>
      </w:r>
      <w:proofErr w:type="spellStart"/>
      <w:r>
        <w:rPr>
          <w:color w:val="333333"/>
        </w:rPr>
        <w:t>симпатрического</w:t>
      </w:r>
      <w:proofErr w:type="spellEnd"/>
      <w:r>
        <w:rPr>
          <w:color w:val="333333"/>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EF374A" w:rsidRDefault="00EF374A" w:rsidP="00EF374A">
      <w:pPr>
        <w:pStyle w:val="a3"/>
        <w:spacing w:before="0" w:after="0" w:afterAutospacing="0"/>
        <w:ind w:firstLine="709"/>
        <w:jc w:val="both"/>
        <w:textAlignment w:val="center"/>
        <w:rPr>
          <w:color w:val="333333"/>
          <w:sz w:val="21"/>
          <w:szCs w:val="21"/>
        </w:rPr>
      </w:pPr>
      <w:r>
        <w:rPr>
          <w:color w:val="333333"/>
        </w:rPr>
        <w:lastRenderedPageBreak/>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выполнять лабораторные и практические работы, соблюдать правила при работе с учебным и лабораторным оборудованием;</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EF374A" w:rsidRDefault="00EF374A" w:rsidP="00EF374A">
      <w:pPr>
        <w:pStyle w:val="a3"/>
        <w:spacing w:before="0" w:after="0" w:afterAutospacing="0"/>
        <w:ind w:firstLine="709"/>
        <w:jc w:val="both"/>
        <w:textAlignment w:val="center"/>
        <w:rPr>
          <w:color w:val="333333"/>
          <w:sz w:val="21"/>
          <w:szCs w:val="21"/>
        </w:rPr>
      </w:pPr>
      <w:r>
        <w:rPr>
          <w:color w:val="333333"/>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EF374A" w:rsidRDefault="00EF374A" w:rsidP="00EF374A">
      <w:pPr>
        <w:pStyle w:val="a3"/>
        <w:spacing w:before="0" w:after="0" w:afterAutospacing="0"/>
        <w:ind w:firstLine="709"/>
        <w:jc w:val="both"/>
        <w:textAlignment w:val="center"/>
        <w:rPr>
          <w:color w:val="333333"/>
          <w:sz w:val="21"/>
          <w:szCs w:val="21"/>
        </w:rPr>
      </w:pPr>
      <w:proofErr w:type="gramStart"/>
      <w:r>
        <w:rPr>
          <w:color w:val="333333"/>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EF374A" w:rsidRDefault="00EF374A"/>
    <w:p w:rsidR="00B37973" w:rsidRDefault="00B37973" w:rsidP="00B37973">
      <w:pPr>
        <w:spacing w:line="240" w:lineRule="auto"/>
        <w:rPr>
          <w:rFonts w:ascii="Times New Roman" w:hAnsi="Times New Roman" w:cs="Times New Roman"/>
          <w:sz w:val="24"/>
          <w:szCs w:val="24"/>
        </w:rPr>
      </w:pPr>
    </w:p>
    <w:p w:rsidR="00B37973" w:rsidRDefault="00B37973" w:rsidP="00B37973">
      <w:pPr>
        <w:spacing w:line="240" w:lineRule="auto"/>
        <w:rPr>
          <w:rFonts w:ascii="Times New Roman" w:hAnsi="Times New Roman" w:cs="Times New Roman"/>
          <w:sz w:val="24"/>
          <w:szCs w:val="24"/>
        </w:rPr>
      </w:pPr>
    </w:p>
    <w:p w:rsidR="00B37973" w:rsidRDefault="00B37973" w:rsidP="00B37973">
      <w:pPr>
        <w:spacing w:line="240" w:lineRule="auto"/>
        <w:rPr>
          <w:rFonts w:ascii="Times New Roman" w:hAnsi="Times New Roman" w:cs="Times New Roman"/>
          <w:sz w:val="24"/>
          <w:szCs w:val="24"/>
        </w:rPr>
      </w:pPr>
      <w:proofErr w:type="spellStart"/>
      <w:r w:rsidRPr="0012372B">
        <w:rPr>
          <w:rFonts w:ascii="Times New Roman" w:hAnsi="Times New Roman" w:cs="Times New Roman"/>
          <w:sz w:val="24"/>
          <w:szCs w:val="24"/>
        </w:rPr>
        <w:t>Тематич</w:t>
      </w:r>
      <w:proofErr w:type="spellEnd"/>
    </w:p>
    <w:p w:rsidR="00B37973" w:rsidRDefault="00B37973" w:rsidP="00B37973">
      <w:pPr>
        <w:spacing w:line="240" w:lineRule="auto"/>
        <w:rPr>
          <w:rFonts w:ascii="Times New Roman" w:hAnsi="Times New Roman" w:cs="Times New Roman"/>
          <w:sz w:val="24"/>
          <w:szCs w:val="24"/>
        </w:rPr>
      </w:pPr>
    </w:p>
    <w:p w:rsidR="00B37973" w:rsidRDefault="00B37973" w:rsidP="00B37973">
      <w:pPr>
        <w:spacing w:line="240" w:lineRule="auto"/>
        <w:rPr>
          <w:rFonts w:ascii="Times New Roman" w:hAnsi="Times New Roman" w:cs="Times New Roman"/>
          <w:sz w:val="24"/>
          <w:szCs w:val="24"/>
        </w:rPr>
      </w:pPr>
    </w:p>
    <w:p w:rsidR="00B37973" w:rsidRDefault="00B37973" w:rsidP="00B37973">
      <w:pPr>
        <w:spacing w:line="240" w:lineRule="auto"/>
        <w:rPr>
          <w:rFonts w:ascii="Times New Roman" w:hAnsi="Times New Roman" w:cs="Times New Roman"/>
          <w:sz w:val="24"/>
          <w:szCs w:val="24"/>
        </w:rPr>
      </w:pPr>
    </w:p>
    <w:p w:rsidR="00B37973" w:rsidRDefault="00B37973" w:rsidP="00B37973">
      <w:pPr>
        <w:spacing w:line="240" w:lineRule="auto"/>
        <w:rPr>
          <w:rFonts w:ascii="Times New Roman" w:hAnsi="Times New Roman" w:cs="Times New Roman"/>
          <w:sz w:val="24"/>
          <w:szCs w:val="24"/>
        </w:rPr>
      </w:pPr>
    </w:p>
    <w:p w:rsidR="00B37973" w:rsidRDefault="00B37973" w:rsidP="00B37973">
      <w:pPr>
        <w:spacing w:line="240" w:lineRule="auto"/>
        <w:rPr>
          <w:rFonts w:ascii="Times New Roman" w:hAnsi="Times New Roman" w:cs="Times New Roman"/>
          <w:sz w:val="24"/>
          <w:szCs w:val="24"/>
        </w:rPr>
      </w:pPr>
    </w:p>
    <w:p w:rsidR="00B37973" w:rsidRDefault="00B37973" w:rsidP="00B37973">
      <w:pPr>
        <w:spacing w:line="240" w:lineRule="auto"/>
        <w:rPr>
          <w:rFonts w:ascii="Times New Roman" w:hAnsi="Times New Roman" w:cs="Times New Roman"/>
          <w:sz w:val="24"/>
          <w:szCs w:val="24"/>
        </w:rPr>
      </w:pPr>
    </w:p>
    <w:p w:rsidR="00B37973" w:rsidRDefault="00B37973" w:rsidP="00B37973">
      <w:pPr>
        <w:spacing w:line="240" w:lineRule="auto"/>
        <w:rPr>
          <w:rFonts w:ascii="Times New Roman" w:hAnsi="Times New Roman" w:cs="Times New Roman"/>
          <w:sz w:val="24"/>
          <w:szCs w:val="24"/>
        </w:rPr>
      </w:pPr>
    </w:p>
    <w:p w:rsidR="00B37973" w:rsidRDefault="00B37973" w:rsidP="00B37973">
      <w:pPr>
        <w:spacing w:line="240" w:lineRule="auto"/>
        <w:rPr>
          <w:rFonts w:ascii="Times New Roman" w:hAnsi="Times New Roman" w:cs="Times New Roman"/>
          <w:sz w:val="24"/>
          <w:szCs w:val="24"/>
        </w:rPr>
      </w:pPr>
    </w:p>
    <w:p w:rsidR="00B37973" w:rsidRDefault="00B37973" w:rsidP="00B37973">
      <w:pPr>
        <w:spacing w:line="240" w:lineRule="auto"/>
        <w:rPr>
          <w:rFonts w:ascii="Times New Roman" w:hAnsi="Times New Roman" w:cs="Times New Roman"/>
          <w:sz w:val="24"/>
          <w:szCs w:val="24"/>
        </w:rPr>
      </w:pPr>
    </w:p>
    <w:p w:rsidR="00B37973" w:rsidRDefault="00B37973" w:rsidP="00B37973">
      <w:pPr>
        <w:spacing w:line="240" w:lineRule="auto"/>
        <w:rPr>
          <w:rFonts w:ascii="Times New Roman" w:hAnsi="Times New Roman" w:cs="Times New Roman"/>
          <w:sz w:val="24"/>
          <w:szCs w:val="24"/>
        </w:rPr>
      </w:pPr>
    </w:p>
    <w:p w:rsidR="00B37973" w:rsidRDefault="00B37973" w:rsidP="00B37973">
      <w:pPr>
        <w:spacing w:line="240" w:lineRule="auto"/>
        <w:rPr>
          <w:rFonts w:ascii="Times New Roman" w:hAnsi="Times New Roman" w:cs="Times New Roman"/>
          <w:sz w:val="24"/>
          <w:szCs w:val="24"/>
        </w:rPr>
      </w:pPr>
      <w:r>
        <w:rPr>
          <w:rFonts w:ascii="Times New Roman" w:hAnsi="Times New Roman" w:cs="Times New Roman"/>
          <w:sz w:val="24"/>
          <w:szCs w:val="24"/>
        </w:rPr>
        <w:t>Тематич</w:t>
      </w:r>
      <w:r w:rsidRPr="0012372B">
        <w:rPr>
          <w:rFonts w:ascii="Times New Roman" w:hAnsi="Times New Roman" w:cs="Times New Roman"/>
          <w:sz w:val="24"/>
          <w:szCs w:val="24"/>
        </w:rPr>
        <w:t>еское</w:t>
      </w:r>
      <w:r>
        <w:rPr>
          <w:rFonts w:ascii="Times New Roman" w:hAnsi="Times New Roman" w:cs="Times New Roman"/>
          <w:sz w:val="24"/>
          <w:szCs w:val="24"/>
        </w:rPr>
        <w:t xml:space="preserve"> </w:t>
      </w:r>
      <w:r w:rsidRPr="0012372B">
        <w:rPr>
          <w:rFonts w:ascii="Times New Roman" w:hAnsi="Times New Roman" w:cs="Times New Roman"/>
          <w:sz w:val="24"/>
          <w:szCs w:val="24"/>
        </w:rPr>
        <w:t xml:space="preserve"> планирование</w:t>
      </w:r>
      <w:r>
        <w:rPr>
          <w:rFonts w:ascii="Times New Roman" w:hAnsi="Times New Roman" w:cs="Times New Roman"/>
          <w:sz w:val="24"/>
          <w:szCs w:val="24"/>
        </w:rPr>
        <w:t xml:space="preserve">  10 класс</w:t>
      </w:r>
    </w:p>
    <w:p w:rsidR="00B37973" w:rsidRDefault="00B37973" w:rsidP="00B37973">
      <w:pPr>
        <w:spacing w:line="240" w:lineRule="auto"/>
        <w:rPr>
          <w:rFonts w:ascii="Times New Roman" w:hAnsi="Times New Roman" w:cs="Times New Roman"/>
          <w:sz w:val="24"/>
          <w:szCs w:val="24"/>
        </w:rPr>
      </w:pPr>
    </w:p>
    <w:tbl>
      <w:tblPr>
        <w:tblStyle w:val="a6"/>
        <w:tblW w:w="0" w:type="auto"/>
        <w:tblLayout w:type="fixed"/>
        <w:tblLook w:val="04A0" w:firstRow="1" w:lastRow="0" w:firstColumn="1" w:lastColumn="0" w:noHBand="0" w:noVBand="1"/>
      </w:tblPr>
      <w:tblGrid>
        <w:gridCol w:w="479"/>
        <w:gridCol w:w="2748"/>
        <w:gridCol w:w="992"/>
        <w:gridCol w:w="5352"/>
      </w:tblGrid>
      <w:tr w:rsidR="00B37973" w:rsidTr="00D26BBB">
        <w:tc>
          <w:tcPr>
            <w:tcW w:w="479" w:type="dxa"/>
          </w:tcPr>
          <w:p w:rsidR="00B37973" w:rsidRPr="0012372B" w:rsidRDefault="00B37973" w:rsidP="00592461">
            <w:pPr>
              <w:rPr>
                <w:rFonts w:ascii="Times New Roman" w:hAnsi="Times New Roman" w:cs="Times New Roman"/>
                <w:sz w:val="24"/>
                <w:szCs w:val="24"/>
              </w:rPr>
            </w:pPr>
            <w:r w:rsidRPr="0012372B">
              <w:rPr>
                <w:rFonts w:ascii="Times New Roman" w:hAnsi="Times New Roman" w:cs="Times New Roman"/>
                <w:color w:val="000000"/>
                <w:sz w:val="24"/>
                <w:szCs w:val="24"/>
                <w:shd w:val="clear" w:color="auto" w:fill="FFFFFF"/>
              </w:rPr>
              <w:t xml:space="preserve">№ </w:t>
            </w:r>
            <w:proofErr w:type="gramStart"/>
            <w:r w:rsidRPr="0012372B">
              <w:rPr>
                <w:rFonts w:ascii="Times New Roman" w:hAnsi="Times New Roman" w:cs="Times New Roman"/>
                <w:color w:val="000000"/>
                <w:sz w:val="24"/>
                <w:szCs w:val="24"/>
                <w:shd w:val="clear" w:color="auto" w:fill="FFFFFF"/>
              </w:rPr>
              <w:t>п</w:t>
            </w:r>
            <w:proofErr w:type="gramEnd"/>
            <w:r w:rsidRPr="0012372B">
              <w:rPr>
                <w:rFonts w:ascii="Times New Roman" w:hAnsi="Times New Roman" w:cs="Times New Roman"/>
                <w:color w:val="000000"/>
                <w:sz w:val="24"/>
                <w:szCs w:val="24"/>
                <w:shd w:val="clear" w:color="auto" w:fill="FFFFFF"/>
              </w:rPr>
              <w:t>/п</w:t>
            </w:r>
          </w:p>
        </w:tc>
        <w:tc>
          <w:tcPr>
            <w:tcW w:w="2748" w:type="dxa"/>
          </w:tcPr>
          <w:p w:rsidR="00B37973" w:rsidRPr="0012372B" w:rsidRDefault="00B37973" w:rsidP="00592461">
            <w:pPr>
              <w:rPr>
                <w:rFonts w:ascii="Times New Roman" w:hAnsi="Times New Roman" w:cs="Times New Roman"/>
                <w:sz w:val="24"/>
                <w:szCs w:val="24"/>
              </w:rPr>
            </w:pPr>
            <w:r>
              <w:rPr>
                <w:rFonts w:ascii="Times New Roman" w:hAnsi="Times New Roman" w:cs="Times New Roman"/>
                <w:sz w:val="24"/>
                <w:szCs w:val="24"/>
              </w:rPr>
              <w:t>Наименование разделов и тем программы</w:t>
            </w:r>
          </w:p>
        </w:tc>
        <w:tc>
          <w:tcPr>
            <w:tcW w:w="992"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 xml:space="preserve">Кол-во </w:t>
            </w:r>
          </w:p>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часов</w:t>
            </w:r>
          </w:p>
        </w:tc>
        <w:tc>
          <w:tcPr>
            <w:tcW w:w="5352"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Электронные (цифровые)</w:t>
            </w:r>
          </w:p>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образовательные ресурсы</w:t>
            </w:r>
          </w:p>
        </w:tc>
      </w:tr>
      <w:tr w:rsidR="00B37973" w:rsidTr="00D26BBB">
        <w:tc>
          <w:tcPr>
            <w:tcW w:w="479"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1.</w:t>
            </w:r>
          </w:p>
        </w:tc>
        <w:tc>
          <w:tcPr>
            <w:tcW w:w="2748"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Биология как наука</w:t>
            </w:r>
          </w:p>
        </w:tc>
        <w:tc>
          <w:tcPr>
            <w:tcW w:w="992"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1</w:t>
            </w:r>
          </w:p>
        </w:tc>
        <w:tc>
          <w:tcPr>
            <w:tcW w:w="5352" w:type="dxa"/>
          </w:tcPr>
          <w:p w:rsidR="00592461" w:rsidRPr="00592461" w:rsidRDefault="00592461" w:rsidP="00592461">
            <w:pPr>
              <w:rPr>
                <w:rStyle w:val="a7"/>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"https://sdo.edu.orb.ru/video/10/biol/1/Материал%25" </w:instrText>
            </w:r>
            <w:r>
              <w:rPr>
                <w:rFonts w:ascii="Times New Roman" w:hAnsi="Times New Roman" w:cs="Times New Roman"/>
                <w:sz w:val="24"/>
                <w:szCs w:val="24"/>
              </w:rPr>
            </w:r>
            <w:r>
              <w:rPr>
                <w:rFonts w:ascii="Times New Roman" w:hAnsi="Times New Roman" w:cs="Times New Roman"/>
                <w:sz w:val="24"/>
                <w:szCs w:val="24"/>
              </w:rPr>
              <w:fldChar w:fldCharType="separate"/>
            </w:r>
            <w:r w:rsidRPr="00592461">
              <w:rPr>
                <w:rStyle w:val="a7"/>
                <w:rFonts w:ascii="Times New Roman" w:hAnsi="Times New Roman" w:cs="Times New Roman"/>
                <w:sz w:val="24"/>
                <w:szCs w:val="24"/>
              </w:rPr>
              <w:t>https://sdo.edu.orb.ru/video/10/biol/1/Материал%</w:t>
            </w:r>
          </w:p>
          <w:p w:rsidR="00B37973" w:rsidRDefault="00592461" w:rsidP="00592461">
            <w:pPr>
              <w:rPr>
                <w:rFonts w:ascii="Times New Roman" w:hAnsi="Times New Roman" w:cs="Times New Roman"/>
                <w:sz w:val="24"/>
                <w:szCs w:val="24"/>
              </w:rPr>
            </w:pPr>
            <w:r w:rsidRPr="00592461">
              <w:rPr>
                <w:rStyle w:val="a7"/>
                <w:rFonts w:ascii="Times New Roman" w:hAnsi="Times New Roman" w:cs="Times New Roman"/>
                <w:sz w:val="24"/>
                <w:szCs w:val="24"/>
              </w:rPr>
              <w:t>20для%20закрепления.docx</w:t>
            </w:r>
            <w:r>
              <w:rPr>
                <w:rFonts w:ascii="Times New Roman" w:hAnsi="Times New Roman" w:cs="Times New Roman"/>
                <w:sz w:val="24"/>
                <w:szCs w:val="24"/>
              </w:rPr>
              <w:fldChar w:fldCharType="end"/>
            </w:r>
          </w:p>
        </w:tc>
      </w:tr>
      <w:tr w:rsidR="00B37973" w:rsidTr="00D26BBB">
        <w:tc>
          <w:tcPr>
            <w:tcW w:w="479"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2.</w:t>
            </w:r>
          </w:p>
        </w:tc>
        <w:tc>
          <w:tcPr>
            <w:tcW w:w="2748"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Живые системы и их изучение</w:t>
            </w:r>
          </w:p>
        </w:tc>
        <w:tc>
          <w:tcPr>
            <w:tcW w:w="992"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2</w:t>
            </w:r>
          </w:p>
        </w:tc>
        <w:tc>
          <w:tcPr>
            <w:tcW w:w="5352" w:type="dxa"/>
          </w:tcPr>
          <w:p w:rsidR="00592461" w:rsidRPr="00592461" w:rsidRDefault="00592461" w:rsidP="00592461">
            <w:pPr>
              <w:rPr>
                <w:rStyle w:val="a7"/>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"https://sdo.edu.orb.ru/video/10/biol/3/Материал" </w:instrText>
            </w:r>
            <w:r>
              <w:rPr>
                <w:rFonts w:ascii="Times New Roman" w:hAnsi="Times New Roman" w:cs="Times New Roman"/>
                <w:sz w:val="24"/>
                <w:szCs w:val="24"/>
              </w:rPr>
            </w:r>
            <w:r>
              <w:rPr>
                <w:rFonts w:ascii="Times New Roman" w:hAnsi="Times New Roman" w:cs="Times New Roman"/>
                <w:sz w:val="24"/>
                <w:szCs w:val="24"/>
              </w:rPr>
              <w:fldChar w:fldCharType="separate"/>
            </w:r>
            <w:r w:rsidRPr="00592461">
              <w:rPr>
                <w:rStyle w:val="a7"/>
                <w:rFonts w:ascii="Times New Roman" w:hAnsi="Times New Roman" w:cs="Times New Roman"/>
                <w:sz w:val="24"/>
                <w:szCs w:val="24"/>
              </w:rPr>
              <w:t>https://sdo.edu.orb.ru/video/10/biol/3/Материал</w:t>
            </w:r>
          </w:p>
          <w:p w:rsidR="00B37973" w:rsidRDefault="00592461" w:rsidP="00592461">
            <w:pPr>
              <w:rPr>
                <w:rFonts w:ascii="Times New Roman" w:hAnsi="Times New Roman" w:cs="Times New Roman"/>
                <w:sz w:val="24"/>
                <w:szCs w:val="24"/>
              </w:rPr>
            </w:pPr>
            <w:r w:rsidRPr="00592461">
              <w:rPr>
                <w:rStyle w:val="a7"/>
                <w:rFonts w:ascii="Times New Roman" w:hAnsi="Times New Roman" w:cs="Times New Roman"/>
                <w:sz w:val="24"/>
                <w:szCs w:val="24"/>
              </w:rPr>
              <w:t>%20для%20закрепления.docx</w:t>
            </w:r>
            <w:r>
              <w:rPr>
                <w:rFonts w:ascii="Times New Roman" w:hAnsi="Times New Roman" w:cs="Times New Roman"/>
                <w:sz w:val="24"/>
                <w:szCs w:val="24"/>
              </w:rPr>
              <w:fldChar w:fldCharType="end"/>
            </w:r>
          </w:p>
        </w:tc>
      </w:tr>
      <w:tr w:rsidR="00B37973" w:rsidTr="00D26BBB">
        <w:tc>
          <w:tcPr>
            <w:tcW w:w="479"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3.</w:t>
            </w:r>
          </w:p>
        </w:tc>
        <w:tc>
          <w:tcPr>
            <w:tcW w:w="2748"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Биология клетки</w:t>
            </w:r>
          </w:p>
        </w:tc>
        <w:tc>
          <w:tcPr>
            <w:tcW w:w="992"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2</w:t>
            </w:r>
          </w:p>
        </w:tc>
        <w:tc>
          <w:tcPr>
            <w:tcW w:w="5352" w:type="dxa"/>
          </w:tcPr>
          <w:p w:rsidR="00B37973" w:rsidRDefault="00592461" w:rsidP="00592461">
            <w:pPr>
              <w:rPr>
                <w:rFonts w:ascii="Times New Roman" w:hAnsi="Times New Roman" w:cs="Times New Roman"/>
                <w:sz w:val="24"/>
                <w:szCs w:val="24"/>
              </w:rPr>
            </w:pPr>
            <w:hyperlink r:id="rId5" w:history="1">
              <w:r w:rsidRPr="00702CAB">
                <w:rPr>
                  <w:rStyle w:val="a7"/>
                  <w:rFonts w:ascii="Times New Roman" w:hAnsi="Times New Roman" w:cs="Times New Roman"/>
                  <w:sz w:val="24"/>
                  <w:szCs w:val="24"/>
                </w:rPr>
                <w:t>https://sdo.edu.orb.ru/video/10/biol/4801/ключ.docx</w:t>
              </w:r>
            </w:hyperlink>
          </w:p>
          <w:p w:rsidR="00592461" w:rsidRDefault="00592461" w:rsidP="00592461">
            <w:pPr>
              <w:rPr>
                <w:rFonts w:ascii="Times New Roman" w:hAnsi="Times New Roman" w:cs="Times New Roman"/>
                <w:sz w:val="24"/>
                <w:szCs w:val="24"/>
              </w:rPr>
            </w:pPr>
            <w:hyperlink r:id="rId6" w:history="1">
              <w:r w:rsidRPr="00702CAB">
                <w:rPr>
                  <w:rStyle w:val="a7"/>
                  <w:rFonts w:ascii="Times New Roman" w:hAnsi="Times New Roman" w:cs="Times New Roman"/>
                  <w:sz w:val="24"/>
                  <w:szCs w:val="24"/>
                </w:rPr>
                <w:t>https://sdo.edu.orb.ru/video/10/biol/4801/материал%20для%20закрепления.docx</w:t>
              </w:r>
            </w:hyperlink>
          </w:p>
          <w:p w:rsidR="00592461" w:rsidRDefault="00592461" w:rsidP="00592461">
            <w:pPr>
              <w:rPr>
                <w:rFonts w:ascii="Times New Roman" w:hAnsi="Times New Roman" w:cs="Times New Roman"/>
                <w:sz w:val="24"/>
                <w:szCs w:val="24"/>
              </w:rPr>
            </w:pPr>
          </w:p>
        </w:tc>
      </w:tr>
      <w:tr w:rsidR="00B37973" w:rsidTr="00D26BBB">
        <w:tc>
          <w:tcPr>
            <w:tcW w:w="479"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4.</w:t>
            </w:r>
          </w:p>
        </w:tc>
        <w:tc>
          <w:tcPr>
            <w:tcW w:w="2748" w:type="dxa"/>
          </w:tcPr>
          <w:p w:rsidR="00B37973" w:rsidRDefault="00011317" w:rsidP="00592461">
            <w:pPr>
              <w:rPr>
                <w:rFonts w:ascii="Times New Roman" w:hAnsi="Times New Roman" w:cs="Times New Roman"/>
                <w:sz w:val="24"/>
                <w:szCs w:val="24"/>
              </w:rPr>
            </w:pPr>
            <w:r>
              <w:rPr>
                <w:rFonts w:ascii="Times New Roman" w:hAnsi="Times New Roman" w:cs="Times New Roman"/>
                <w:sz w:val="24"/>
                <w:szCs w:val="24"/>
              </w:rPr>
              <w:t>Химическая организация клетки</w:t>
            </w:r>
          </w:p>
        </w:tc>
        <w:tc>
          <w:tcPr>
            <w:tcW w:w="992"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10</w:t>
            </w:r>
          </w:p>
        </w:tc>
        <w:tc>
          <w:tcPr>
            <w:tcW w:w="5352" w:type="dxa"/>
          </w:tcPr>
          <w:p w:rsidR="00592461" w:rsidRPr="00592461" w:rsidRDefault="00592461" w:rsidP="00592461">
            <w:pPr>
              <w:rPr>
                <w:rStyle w:val="a7"/>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"https://sdo.edu.orb.ru/video/7/biol/4716/Тесты%20к%25" </w:instrText>
            </w:r>
            <w:r>
              <w:rPr>
                <w:rFonts w:ascii="Times New Roman" w:hAnsi="Times New Roman" w:cs="Times New Roman"/>
                <w:sz w:val="24"/>
                <w:szCs w:val="24"/>
              </w:rPr>
            </w:r>
            <w:r>
              <w:rPr>
                <w:rFonts w:ascii="Times New Roman" w:hAnsi="Times New Roman" w:cs="Times New Roman"/>
                <w:sz w:val="24"/>
                <w:szCs w:val="24"/>
              </w:rPr>
              <w:fldChar w:fldCharType="separate"/>
            </w:r>
            <w:r w:rsidRPr="00592461">
              <w:rPr>
                <w:rStyle w:val="a7"/>
                <w:rFonts w:ascii="Times New Roman" w:hAnsi="Times New Roman" w:cs="Times New Roman"/>
                <w:sz w:val="24"/>
                <w:szCs w:val="24"/>
              </w:rPr>
              <w:t>https://sdo.edu.orb.ru/video/7/biol/4716/Тесты%20к%</w:t>
            </w:r>
          </w:p>
          <w:p w:rsidR="00592461" w:rsidRPr="00592461" w:rsidRDefault="00592461" w:rsidP="00592461">
            <w:pPr>
              <w:rPr>
                <w:rStyle w:val="a7"/>
                <w:rFonts w:ascii="Times New Roman" w:hAnsi="Times New Roman" w:cs="Times New Roman"/>
                <w:sz w:val="24"/>
                <w:szCs w:val="24"/>
              </w:rPr>
            </w:pPr>
            <w:r w:rsidRPr="00592461">
              <w:rPr>
                <w:rStyle w:val="a7"/>
                <w:rFonts w:ascii="Times New Roman" w:hAnsi="Times New Roman" w:cs="Times New Roman"/>
                <w:sz w:val="24"/>
                <w:szCs w:val="24"/>
              </w:rPr>
              <w:t>20уроку%20№9.docx</w:t>
            </w:r>
          </w:p>
          <w:p w:rsidR="00592461" w:rsidRPr="00592461" w:rsidRDefault="00592461" w:rsidP="00592461">
            <w:pPr>
              <w:rPr>
                <w:rStyle w:val="a7"/>
                <w:rFonts w:ascii="Times New Roman" w:hAnsi="Times New Roman" w:cs="Times New Roman"/>
                <w:sz w:val="24"/>
                <w:szCs w:val="24"/>
              </w:rPr>
            </w:pPr>
            <w:r>
              <w:rPr>
                <w:rFonts w:ascii="Times New Roman" w:hAnsi="Times New Roman" w:cs="Times New Roman"/>
                <w:sz w:val="24"/>
                <w:szCs w:val="24"/>
              </w:rPr>
              <w:fldChar w:fldCharType="end"/>
            </w: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"https://sdo.edu.orb.ru/video/7/biol/4716/ответы%25" </w:instrText>
            </w:r>
            <w:r>
              <w:rPr>
                <w:rFonts w:ascii="Times New Roman" w:hAnsi="Times New Roman" w:cs="Times New Roman"/>
                <w:sz w:val="24"/>
                <w:szCs w:val="24"/>
              </w:rPr>
            </w:r>
            <w:r>
              <w:rPr>
                <w:rFonts w:ascii="Times New Roman" w:hAnsi="Times New Roman" w:cs="Times New Roman"/>
                <w:sz w:val="24"/>
                <w:szCs w:val="24"/>
              </w:rPr>
              <w:fldChar w:fldCharType="separate"/>
            </w:r>
            <w:r w:rsidRPr="00592461">
              <w:rPr>
                <w:rStyle w:val="a7"/>
                <w:rFonts w:ascii="Times New Roman" w:hAnsi="Times New Roman" w:cs="Times New Roman"/>
                <w:sz w:val="24"/>
                <w:szCs w:val="24"/>
              </w:rPr>
              <w:t>https://sdo.edu.orb.ru/video/7/biol/4716/ответы%</w:t>
            </w:r>
          </w:p>
          <w:p w:rsidR="00592461" w:rsidRDefault="00592461" w:rsidP="00592461">
            <w:pPr>
              <w:rPr>
                <w:rFonts w:ascii="Times New Roman" w:hAnsi="Times New Roman" w:cs="Times New Roman"/>
                <w:sz w:val="24"/>
                <w:szCs w:val="24"/>
              </w:rPr>
            </w:pPr>
            <w:r w:rsidRPr="00592461">
              <w:rPr>
                <w:rStyle w:val="a7"/>
                <w:rFonts w:ascii="Times New Roman" w:hAnsi="Times New Roman" w:cs="Times New Roman"/>
                <w:sz w:val="24"/>
                <w:szCs w:val="24"/>
              </w:rPr>
              <w:t>20к%20тесту.docx</w:t>
            </w:r>
            <w:r>
              <w:rPr>
                <w:rFonts w:ascii="Times New Roman" w:hAnsi="Times New Roman" w:cs="Times New Roman"/>
                <w:sz w:val="24"/>
                <w:szCs w:val="24"/>
              </w:rPr>
              <w:fldChar w:fldCharType="end"/>
            </w:r>
          </w:p>
        </w:tc>
      </w:tr>
      <w:tr w:rsidR="00B37973" w:rsidTr="00D26BBB">
        <w:tc>
          <w:tcPr>
            <w:tcW w:w="479"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5.</w:t>
            </w:r>
          </w:p>
        </w:tc>
        <w:tc>
          <w:tcPr>
            <w:tcW w:w="2748" w:type="dxa"/>
          </w:tcPr>
          <w:p w:rsidR="00B37973" w:rsidRDefault="00011317" w:rsidP="00592461">
            <w:pPr>
              <w:rPr>
                <w:rFonts w:ascii="Times New Roman" w:hAnsi="Times New Roman" w:cs="Times New Roman"/>
                <w:sz w:val="24"/>
                <w:szCs w:val="24"/>
              </w:rPr>
            </w:pPr>
            <w:r>
              <w:rPr>
                <w:rFonts w:ascii="Times New Roman" w:hAnsi="Times New Roman" w:cs="Times New Roman"/>
                <w:sz w:val="24"/>
                <w:szCs w:val="24"/>
              </w:rPr>
              <w:t>Строение и функции клеток</w:t>
            </w:r>
          </w:p>
        </w:tc>
        <w:tc>
          <w:tcPr>
            <w:tcW w:w="992"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8</w:t>
            </w:r>
          </w:p>
        </w:tc>
        <w:tc>
          <w:tcPr>
            <w:tcW w:w="5352" w:type="dxa"/>
          </w:tcPr>
          <w:p w:rsidR="00D26BBB" w:rsidRPr="00D26BBB" w:rsidRDefault="00D26BBB" w:rsidP="00592461">
            <w:pPr>
              <w:rPr>
                <w:rStyle w:val="a7"/>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"https://sdo.edu.orb.ru/video/7/biol/4716/Тесты%20к%25" </w:instrText>
            </w:r>
            <w:r>
              <w:rPr>
                <w:rFonts w:ascii="Times New Roman" w:hAnsi="Times New Roman" w:cs="Times New Roman"/>
                <w:sz w:val="24"/>
                <w:szCs w:val="24"/>
              </w:rPr>
            </w:r>
            <w:r>
              <w:rPr>
                <w:rFonts w:ascii="Times New Roman" w:hAnsi="Times New Roman" w:cs="Times New Roman"/>
                <w:sz w:val="24"/>
                <w:szCs w:val="24"/>
              </w:rPr>
              <w:fldChar w:fldCharType="separate"/>
            </w:r>
            <w:r w:rsidRPr="00D26BBB">
              <w:rPr>
                <w:rStyle w:val="a7"/>
                <w:rFonts w:ascii="Times New Roman" w:hAnsi="Times New Roman" w:cs="Times New Roman"/>
                <w:sz w:val="24"/>
                <w:szCs w:val="24"/>
              </w:rPr>
              <w:t>https://sdo.edu.orb.ru/video/7/biol/4716/Тесты%20к%</w:t>
            </w:r>
          </w:p>
          <w:p w:rsidR="00B37973" w:rsidRDefault="00D26BBB" w:rsidP="00592461">
            <w:pPr>
              <w:rPr>
                <w:rFonts w:ascii="Times New Roman" w:hAnsi="Times New Roman" w:cs="Times New Roman"/>
                <w:sz w:val="24"/>
                <w:szCs w:val="24"/>
              </w:rPr>
            </w:pPr>
            <w:r w:rsidRPr="00D26BBB">
              <w:rPr>
                <w:rStyle w:val="a7"/>
                <w:rFonts w:ascii="Times New Roman" w:hAnsi="Times New Roman" w:cs="Times New Roman"/>
                <w:sz w:val="24"/>
                <w:szCs w:val="24"/>
              </w:rPr>
              <w:t>20уроку%20№9.docx</w:t>
            </w:r>
            <w:r>
              <w:rPr>
                <w:rFonts w:ascii="Times New Roman" w:hAnsi="Times New Roman" w:cs="Times New Roman"/>
                <w:sz w:val="24"/>
                <w:szCs w:val="24"/>
              </w:rPr>
              <w:fldChar w:fldCharType="end"/>
            </w:r>
          </w:p>
        </w:tc>
      </w:tr>
      <w:tr w:rsidR="00B37973" w:rsidTr="00D26BBB">
        <w:tc>
          <w:tcPr>
            <w:tcW w:w="479"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6.</w:t>
            </w:r>
          </w:p>
        </w:tc>
        <w:tc>
          <w:tcPr>
            <w:tcW w:w="2748" w:type="dxa"/>
          </w:tcPr>
          <w:p w:rsidR="00B37973" w:rsidRDefault="00011317" w:rsidP="00592461">
            <w:pPr>
              <w:rPr>
                <w:rFonts w:ascii="Times New Roman" w:hAnsi="Times New Roman" w:cs="Times New Roman"/>
                <w:sz w:val="24"/>
                <w:szCs w:val="24"/>
              </w:rPr>
            </w:pPr>
            <w:r>
              <w:rPr>
                <w:rFonts w:ascii="Times New Roman" w:hAnsi="Times New Roman" w:cs="Times New Roman"/>
                <w:sz w:val="24"/>
                <w:szCs w:val="24"/>
              </w:rPr>
              <w:t>Обмен веществ и превращение энергии в клетке</w:t>
            </w:r>
          </w:p>
        </w:tc>
        <w:tc>
          <w:tcPr>
            <w:tcW w:w="992"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9</w:t>
            </w:r>
          </w:p>
        </w:tc>
        <w:tc>
          <w:tcPr>
            <w:tcW w:w="5352" w:type="dxa"/>
          </w:tcPr>
          <w:p w:rsidR="00B37973" w:rsidRDefault="00D26BBB" w:rsidP="00592461">
            <w:pPr>
              <w:rPr>
                <w:rFonts w:ascii="Times New Roman" w:hAnsi="Times New Roman" w:cs="Times New Roman"/>
                <w:sz w:val="24"/>
                <w:szCs w:val="24"/>
              </w:rPr>
            </w:pPr>
            <w:hyperlink r:id="rId7" w:history="1">
              <w:r w:rsidRPr="00702CAB">
                <w:rPr>
                  <w:rStyle w:val="a7"/>
                  <w:rFonts w:ascii="Times New Roman" w:hAnsi="Times New Roman" w:cs="Times New Roman"/>
                  <w:sz w:val="24"/>
                  <w:szCs w:val="24"/>
                </w:rPr>
                <w:t>https://sdo.edu.orb.ru/video/10/biol/6816/1HNMKG~O.DOC</w:t>
              </w:r>
            </w:hyperlink>
          </w:p>
          <w:p w:rsidR="00D26BBB" w:rsidRDefault="00D26BBB" w:rsidP="00592461">
            <w:pPr>
              <w:rPr>
                <w:rFonts w:ascii="Times New Roman" w:hAnsi="Times New Roman" w:cs="Times New Roman"/>
                <w:sz w:val="24"/>
                <w:szCs w:val="24"/>
              </w:rPr>
            </w:pPr>
            <w:hyperlink r:id="rId8" w:history="1">
              <w:r w:rsidRPr="00702CAB">
                <w:rPr>
                  <w:rStyle w:val="a7"/>
                  <w:rFonts w:ascii="Times New Roman" w:hAnsi="Times New Roman" w:cs="Times New Roman"/>
                  <w:sz w:val="24"/>
                  <w:szCs w:val="24"/>
                </w:rPr>
                <w:t>https://sdo.edu.orb.ru/video/10/biol/6816/1EJFSZ~M.DOC%5D%5D</w:t>
              </w:r>
            </w:hyperlink>
          </w:p>
          <w:p w:rsidR="00D26BBB" w:rsidRDefault="00D26BBB" w:rsidP="00592461">
            <w:pPr>
              <w:rPr>
                <w:rFonts w:ascii="Times New Roman" w:hAnsi="Times New Roman" w:cs="Times New Roman"/>
                <w:sz w:val="24"/>
                <w:szCs w:val="24"/>
              </w:rPr>
            </w:pPr>
          </w:p>
        </w:tc>
      </w:tr>
      <w:tr w:rsidR="00B37973" w:rsidTr="00D26BBB">
        <w:tc>
          <w:tcPr>
            <w:tcW w:w="479"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7.</w:t>
            </w:r>
          </w:p>
        </w:tc>
        <w:tc>
          <w:tcPr>
            <w:tcW w:w="2748" w:type="dxa"/>
          </w:tcPr>
          <w:p w:rsidR="00B37973" w:rsidRDefault="00011317" w:rsidP="00592461">
            <w:pPr>
              <w:rPr>
                <w:rFonts w:ascii="Times New Roman" w:hAnsi="Times New Roman" w:cs="Times New Roman"/>
                <w:sz w:val="24"/>
                <w:szCs w:val="24"/>
              </w:rPr>
            </w:pPr>
            <w:r>
              <w:rPr>
                <w:rFonts w:ascii="Times New Roman" w:hAnsi="Times New Roman" w:cs="Times New Roman"/>
                <w:sz w:val="24"/>
                <w:szCs w:val="24"/>
              </w:rPr>
              <w:t>Наследственная информация и её реализация в клетке</w:t>
            </w:r>
          </w:p>
        </w:tc>
        <w:tc>
          <w:tcPr>
            <w:tcW w:w="992"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9</w:t>
            </w:r>
          </w:p>
        </w:tc>
        <w:tc>
          <w:tcPr>
            <w:tcW w:w="5352" w:type="dxa"/>
          </w:tcPr>
          <w:p w:rsidR="00B37973" w:rsidRDefault="00D26BBB" w:rsidP="00592461">
            <w:pPr>
              <w:rPr>
                <w:rFonts w:ascii="Times New Roman" w:hAnsi="Times New Roman" w:cs="Times New Roman"/>
                <w:sz w:val="24"/>
                <w:szCs w:val="24"/>
              </w:rPr>
            </w:pPr>
            <w:hyperlink r:id="rId9" w:history="1">
              <w:r w:rsidRPr="00702CAB">
                <w:rPr>
                  <w:rStyle w:val="a7"/>
                  <w:rFonts w:ascii="Times New Roman" w:hAnsi="Times New Roman" w:cs="Times New Roman"/>
                  <w:sz w:val="24"/>
                  <w:szCs w:val="24"/>
                </w:rPr>
                <w:t>https://sdo.edu.orb.ru/video/10/biol/1604/</w:t>
              </w:r>
            </w:hyperlink>
          </w:p>
          <w:p w:rsidR="00D26BBB" w:rsidRDefault="00D26BBB" w:rsidP="00592461">
            <w:pPr>
              <w:rPr>
                <w:rFonts w:ascii="Times New Roman" w:hAnsi="Times New Roman" w:cs="Times New Roman"/>
                <w:sz w:val="24"/>
                <w:szCs w:val="24"/>
              </w:rPr>
            </w:pPr>
            <w:hyperlink r:id="rId10" w:history="1">
              <w:r w:rsidRPr="00702CAB">
                <w:rPr>
                  <w:rStyle w:val="a7"/>
                  <w:rFonts w:ascii="Times New Roman" w:hAnsi="Times New Roman" w:cs="Times New Roman"/>
                  <w:sz w:val="24"/>
                  <w:szCs w:val="24"/>
                </w:rPr>
                <w:t>https://sdo.edu.orb.ru/video/10/biol/1604/</w:t>
              </w:r>
            </w:hyperlink>
          </w:p>
          <w:p w:rsidR="00D26BBB" w:rsidRDefault="00D26BBB" w:rsidP="00592461">
            <w:pPr>
              <w:rPr>
                <w:rFonts w:ascii="Times New Roman" w:hAnsi="Times New Roman" w:cs="Times New Roman"/>
                <w:sz w:val="24"/>
                <w:szCs w:val="24"/>
              </w:rPr>
            </w:pPr>
          </w:p>
        </w:tc>
      </w:tr>
      <w:tr w:rsidR="00B37973" w:rsidTr="00D26BBB">
        <w:tc>
          <w:tcPr>
            <w:tcW w:w="479"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8.</w:t>
            </w:r>
          </w:p>
        </w:tc>
        <w:tc>
          <w:tcPr>
            <w:tcW w:w="2748" w:type="dxa"/>
          </w:tcPr>
          <w:p w:rsidR="00B37973" w:rsidRDefault="00011317" w:rsidP="00592461">
            <w:pPr>
              <w:rPr>
                <w:rFonts w:ascii="Times New Roman" w:hAnsi="Times New Roman" w:cs="Times New Roman"/>
                <w:sz w:val="24"/>
                <w:szCs w:val="24"/>
              </w:rPr>
            </w:pPr>
            <w:r>
              <w:rPr>
                <w:rFonts w:ascii="Times New Roman" w:hAnsi="Times New Roman" w:cs="Times New Roman"/>
                <w:sz w:val="24"/>
                <w:szCs w:val="24"/>
              </w:rPr>
              <w:t>Жизненный цикл  клетки</w:t>
            </w:r>
          </w:p>
        </w:tc>
        <w:tc>
          <w:tcPr>
            <w:tcW w:w="992"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6</w:t>
            </w:r>
          </w:p>
        </w:tc>
        <w:tc>
          <w:tcPr>
            <w:tcW w:w="5352" w:type="dxa"/>
          </w:tcPr>
          <w:p w:rsidR="00B37973" w:rsidRDefault="00D26BBB" w:rsidP="00592461">
            <w:pPr>
              <w:rPr>
                <w:rFonts w:ascii="Times New Roman" w:hAnsi="Times New Roman" w:cs="Times New Roman"/>
                <w:sz w:val="24"/>
                <w:szCs w:val="24"/>
              </w:rPr>
            </w:pPr>
            <w:hyperlink r:id="rId11" w:history="1">
              <w:r w:rsidRPr="00702CAB">
                <w:rPr>
                  <w:rStyle w:val="a7"/>
                  <w:rFonts w:ascii="Times New Roman" w:hAnsi="Times New Roman" w:cs="Times New Roman"/>
                  <w:sz w:val="24"/>
                  <w:szCs w:val="24"/>
                </w:rPr>
                <w:t>https://sdo.edu.orb.ru/video/10/biol/7366/1UHEIF~N.DOC</w:t>
              </w:r>
            </w:hyperlink>
          </w:p>
          <w:p w:rsidR="00D26BBB" w:rsidRDefault="00D26BBB" w:rsidP="00592461">
            <w:pPr>
              <w:rPr>
                <w:rFonts w:ascii="Times New Roman" w:hAnsi="Times New Roman" w:cs="Times New Roman"/>
                <w:sz w:val="24"/>
                <w:szCs w:val="24"/>
              </w:rPr>
            </w:pPr>
            <w:hyperlink r:id="rId12" w:history="1">
              <w:r w:rsidRPr="00702CAB">
                <w:rPr>
                  <w:rStyle w:val="a7"/>
                  <w:rFonts w:ascii="Times New Roman" w:hAnsi="Times New Roman" w:cs="Times New Roman"/>
                  <w:sz w:val="24"/>
                  <w:szCs w:val="24"/>
                </w:rPr>
                <w:t>https://sdo.edu.orb.ru/video/10/biol/7366/1Q6ZYH~T.DOC</w:t>
              </w:r>
            </w:hyperlink>
          </w:p>
          <w:p w:rsidR="00D26BBB" w:rsidRDefault="00D26BBB" w:rsidP="00592461">
            <w:pPr>
              <w:rPr>
                <w:rFonts w:ascii="Times New Roman" w:hAnsi="Times New Roman" w:cs="Times New Roman"/>
                <w:sz w:val="24"/>
                <w:szCs w:val="24"/>
              </w:rPr>
            </w:pPr>
          </w:p>
        </w:tc>
      </w:tr>
      <w:tr w:rsidR="00B37973" w:rsidTr="00D26BBB">
        <w:tc>
          <w:tcPr>
            <w:tcW w:w="479" w:type="dxa"/>
          </w:tcPr>
          <w:p w:rsidR="00B37973" w:rsidRDefault="00011317" w:rsidP="00592461">
            <w:pPr>
              <w:rPr>
                <w:rFonts w:ascii="Times New Roman" w:hAnsi="Times New Roman" w:cs="Times New Roman"/>
                <w:sz w:val="24"/>
                <w:szCs w:val="24"/>
              </w:rPr>
            </w:pPr>
            <w:r>
              <w:rPr>
                <w:rFonts w:ascii="Times New Roman" w:hAnsi="Times New Roman" w:cs="Times New Roman"/>
                <w:sz w:val="24"/>
                <w:szCs w:val="24"/>
              </w:rPr>
              <w:t>9.</w:t>
            </w:r>
          </w:p>
        </w:tc>
        <w:tc>
          <w:tcPr>
            <w:tcW w:w="2748" w:type="dxa"/>
          </w:tcPr>
          <w:p w:rsidR="00B37973" w:rsidRDefault="00011317" w:rsidP="00592461">
            <w:pPr>
              <w:rPr>
                <w:rFonts w:ascii="Times New Roman" w:hAnsi="Times New Roman" w:cs="Times New Roman"/>
                <w:sz w:val="24"/>
                <w:szCs w:val="24"/>
              </w:rPr>
            </w:pPr>
            <w:r>
              <w:rPr>
                <w:rFonts w:ascii="Times New Roman" w:hAnsi="Times New Roman" w:cs="Times New Roman"/>
                <w:sz w:val="24"/>
                <w:szCs w:val="24"/>
              </w:rPr>
              <w:t>Строение и функции организмов</w:t>
            </w:r>
          </w:p>
        </w:tc>
        <w:tc>
          <w:tcPr>
            <w:tcW w:w="992"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17</w:t>
            </w:r>
          </w:p>
        </w:tc>
        <w:tc>
          <w:tcPr>
            <w:tcW w:w="5352" w:type="dxa"/>
          </w:tcPr>
          <w:p w:rsidR="00B37973" w:rsidRDefault="00D26BBB" w:rsidP="00592461">
            <w:hyperlink r:id="rId13" w:history="1">
              <w:r w:rsidRPr="00702CAB">
                <w:rPr>
                  <w:rStyle w:val="a7"/>
                </w:rPr>
                <w:t>https://sdo.edu.orb.ru/video/10/biol/2900/</w:t>
              </w:r>
            </w:hyperlink>
          </w:p>
          <w:p w:rsidR="00D26BBB" w:rsidRDefault="00D26BBB" w:rsidP="00592461"/>
        </w:tc>
      </w:tr>
      <w:tr w:rsidR="00B37973" w:rsidTr="00D26BBB">
        <w:tc>
          <w:tcPr>
            <w:tcW w:w="479" w:type="dxa"/>
          </w:tcPr>
          <w:p w:rsidR="00B37973" w:rsidRDefault="00011317" w:rsidP="00592461">
            <w:pPr>
              <w:rPr>
                <w:rFonts w:ascii="Times New Roman" w:hAnsi="Times New Roman" w:cs="Times New Roman"/>
                <w:sz w:val="24"/>
                <w:szCs w:val="24"/>
              </w:rPr>
            </w:pPr>
            <w:r>
              <w:rPr>
                <w:rFonts w:ascii="Times New Roman" w:hAnsi="Times New Roman" w:cs="Times New Roman"/>
                <w:sz w:val="24"/>
                <w:szCs w:val="24"/>
              </w:rPr>
              <w:t>10.</w:t>
            </w:r>
          </w:p>
        </w:tc>
        <w:tc>
          <w:tcPr>
            <w:tcW w:w="2748" w:type="dxa"/>
          </w:tcPr>
          <w:p w:rsidR="00B37973" w:rsidRDefault="00011317" w:rsidP="00592461">
            <w:pPr>
              <w:rPr>
                <w:rFonts w:ascii="Times New Roman" w:hAnsi="Times New Roman" w:cs="Times New Roman"/>
                <w:sz w:val="24"/>
                <w:szCs w:val="24"/>
              </w:rPr>
            </w:pPr>
            <w:r>
              <w:rPr>
                <w:rFonts w:ascii="Times New Roman" w:hAnsi="Times New Roman" w:cs="Times New Roman"/>
                <w:sz w:val="24"/>
                <w:szCs w:val="24"/>
              </w:rPr>
              <w:t>Размножение и развитие организмов</w:t>
            </w:r>
          </w:p>
        </w:tc>
        <w:tc>
          <w:tcPr>
            <w:tcW w:w="992"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8</w:t>
            </w:r>
          </w:p>
        </w:tc>
        <w:tc>
          <w:tcPr>
            <w:tcW w:w="5352" w:type="dxa"/>
          </w:tcPr>
          <w:p w:rsidR="00B37973" w:rsidRDefault="00B37973" w:rsidP="00592461"/>
        </w:tc>
      </w:tr>
      <w:tr w:rsidR="00B37973" w:rsidTr="00D26BBB">
        <w:tc>
          <w:tcPr>
            <w:tcW w:w="479" w:type="dxa"/>
          </w:tcPr>
          <w:p w:rsidR="00B37973" w:rsidRDefault="00011317" w:rsidP="00592461">
            <w:pPr>
              <w:rPr>
                <w:rFonts w:ascii="Times New Roman" w:hAnsi="Times New Roman" w:cs="Times New Roman"/>
                <w:sz w:val="24"/>
                <w:szCs w:val="24"/>
              </w:rPr>
            </w:pPr>
            <w:r>
              <w:rPr>
                <w:rFonts w:ascii="Times New Roman" w:hAnsi="Times New Roman" w:cs="Times New Roman"/>
                <w:sz w:val="24"/>
                <w:szCs w:val="24"/>
              </w:rPr>
              <w:t>11.</w:t>
            </w:r>
          </w:p>
        </w:tc>
        <w:tc>
          <w:tcPr>
            <w:tcW w:w="2748" w:type="dxa"/>
          </w:tcPr>
          <w:p w:rsidR="00B37973" w:rsidRDefault="00011317" w:rsidP="00592461">
            <w:pPr>
              <w:rPr>
                <w:rFonts w:ascii="Times New Roman" w:hAnsi="Times New Roman" w:cs="Times New Roman"/>
                <w:sz w:val="24"/>
                <w:szCs w:val="24"/>
              </w:rPr>
            </w:pPr>
            <w:r>
              <w:rPr>
                <w:rFonts w:ascii="Times New Roman" w:hAnsi="Times New Roman" w:cs="Times New Roman"/>
                <w:sz w:val="24"/>
                <w:szCs w:val="24"/>
              </w:rPr>
              <w:t>Генетика – наука о наследственности  и изменчивости организмов</w:t>
            </w:r>
          </w:p>
        </w:tc>
        <w:tc>
          <w:tcPr>
            <w:tcW w:w="992"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2</w:t>
            </w:r>
          </w:p>
        </w:tc>
        <w:tc>
          <w:tcPr>
            <w:tcW w:w="5352" w:type="dxa"/>
          </w:tcPr>
          <w:p w:rsidR="00B37973" w:rsidRDefault="00D26BBB" w:rsidP="00592461">
            <w:hyperlink r:id="rId14" w:history="1">
              <w:r w:rsidRPr="00D26BBB">
                <w:rPr>
                  <w:rStyle w:val="a7"/>
                </w:rPr>
                <w:t>https://sdo.edu.orb.ru/video/10/biol/2697/10%20кл_%22Биология_%20КОС_Тема_Генетика.%20Основные%22понятия.%20Законы%20Г.Менделя.docx</w:t>
              </w:r>
            </w:hyperlink>
          </w:p>
          <w:p w:rsidR="00D26BBB" w:rsidRDefault="00D26BBB" w:rsidP="00592461">
            <w:hyperlink r:id="rId15" w:history="1">
              <w:r w:rsidRPr="00702CAB">
                <w:rPr>
                  <w:rStyle w:val="a7"/>
                </w:rPr>
                <w:t>https://sdo.edu.orb.ru/video/10/biol/2697/10%20кл_Биология_Материал%20для%20тренировки%20и%20%20закрепления_Тема_Генетика.%20Основные%20понятия.%20Законы%20Г.Менделя%20.doc</w:t>
              </w:r>
            </w:hyperlink>
          </w:p>
          <w:p w:rsidR="00D26BBB" w:rsidRDefault="00D26BBB" w:rsidP="00592461"/>
        </w:tc>
      </w:tr>
      <w:tr w:rsidR="00B37973" w:rsidTr="00D26BBB">
        <w:tc>
          <w:tcPr>
            <w:tcW w:w="479" w:type="dxa"/>
          </w:tcPr>
          <w:p w:rsidR="00B37973" w:rsidRDefault="00011317" w:rsidP="00592461">
            <w:pPr>
              <w:rPr>
                <w:rFonts w:ascii="Times New Roman" w:hAnsi="Times New Roman" w:cs="Times New Roman"/>
                <w:sz w:val="24"/>
                <w:szCs w:val="24"/>
              </w:rPr>
            </w:pPr>
            <w:r>
              <w:rPr>
                <w:rFonts w:ascii="Times New Roman" w:hAnsi="Times New Roman" w:cs="Times New Roman"/>
                <w:sz w:val="24"/>
                <w:szCs w:val="24"/>
              </w:rPr>
              <w:t>12.</w:t>
            </w:r>
          </w:p>
        </w:tc>
        <w:tc>
          <w:tcPr>
            <w:tcW w:w="2748"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Закономерности наследственности</w:t>
            </w:r>
          </w:p>
        </w:tc>
        <w:tc>
          <w:tcPr>
            <w:tcW w:w="992"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10</w:t>
            </w:r>
          </w:p>
        </w:tc>
        <w:tc>
          <w:tcPr>
            <w:tcW w:w="5352" w:type="dxa"/>
          </w:tcPr>
          <w:p w:rsidR="00B37973" w:rsidRDefault="00D26BBB" w:rsidP="00592461">
            <w:r>
              <w:t>https://sdo.edu.orb.ru/video/10/biol/2697/10%20кл_БиБиолог_Материал%20для%20тренировки%20и%20%22закрепления_Тема_Генетика.%20Основные%20поня</w:t>
            </w:r>
            <w:r>
              <w:lastRenderedPageBreak/>
              <w:t>пон.%20Законы%20Г</w:t>
            </w:r>
            <w:proofErr w:type="gramStart"/>
            <w:r>
              <w:t>.М</w:t>
            </w:r>
            <w:proofErr w:type="gramEnd"/>
            <w:r>
              <w:t>енделя%20.doc</w:t>
            </w:r>
          </w:p>
          <w:p w:rsidR="00D26BBB" w:rsidRDefault="00D26BBB" w:rsidP="00592461"/>
        </w:tc>
      </w:tr>
      <w:tr w:rsidR="00B37973" w:rsidTr="00D26BBB">
        <w:tc>
          <w:tcPr>
            <w:tcW w:w="479" w:type="dxa"/>
          </w:tcPr>
          <w:p w:rsidR="00B37973" w:rsidRDefault="00011317" w:rsidP="00592461">
            <w:pPr>
              <w:rPr>
                <w:rFonts w:ascii="Times New Roman" w:hAnsi="Times New Roman" w:cs="Times New Roman"/>
                <w:sz w:val="24"/>
                <w:szCs w:val="24"/>
              </w:rPr>
            </w:pPr>
            <w:r>
              <w:rPr>
                <w:rFonts w:ascii="Times New Roman" w:hAnsi="Times New Roman" w:cs="Times New Roman"/>
                <w:sz w:val="24"/>
                <w:szCs w:val="24"/>
              </w:rPr>
              <w:lastRenderedPageBreak/>
              <w:t>13.</w:t>
            </w:r>
          </w:p>
        </w:tc>
        <w:tc>
          <w:tcPr>
            <w:tcW w:w="2748"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Закономерности изменчивости</w:t>
            </w:r>
          </w:p>
        </w:tc>
        <w:tc>
          <w:tcPr>
            <w:tcW w:w="992" w:type="dxa"/>
          </w:tcPr>
          <w:p w:rsidR="00B37973" w:rsidRDefault="00435A13" w:rsidP="00592461">
            <w:pPr>
              <w:rPr>
                <w:rFonts w:ascii="Times New Roman" w:hAnsi="Times New Roman" w:cs="Times New Roman"/>
                <w:sz w:val="24"/>
                <w:szCs w:val="24"/>
              </w:rPr>
            </w:pPr>
            <w:r>
              <w:rPr>
                <w:rFonts w:ascii="Times New Roman" w:hAnsi="Times New Roman" w:cs="Times New Roman"/>
                <w:sz w:val="24"/>
                <w:szCs w:val="24"/>
              </w:rPr>
              <w:t>6</w:t>
            </w:r>
          </w:p>
        </w:tc>
        <w:tc>
          <w:tcPr>
            <w:tcW w:w="5352" w:type="dxa"/>
          </w:tcPr>
          <w:p w:rsidR="00B37973" w:rsidRDefault="00D26BBB" w:rsidP="00592461">
            <w:hyperlink r:id="rId16" w:history="1">
              <w:r w:rsidRPr="00702CAB">
                <w:rPr>
                  <w:rStyle w:val="a7"/>
                </w:rPr>
                <w:t>https://sdo.edu.orb.ru/video/10/biol/3286/10%20кл_Биология_КОС_Тема_Изменчивость.%20Наследственная%20и%20ненаследственная.docx</w:t>
              </w:r>
            </w:hyperlink>
          </w:p>
          <w:p w:rsidR="00D26BBB" w:rsidRDefault="00D26BBB" w:rsidP="00592461">
            <w:hyperlink r:id="rId17" w:history="1">
              <w:r w:rsidRPr="00702CAB">
                <w:rPr>
                  <w:rStyle w:val="a7"/>
                </w:rPr>
                <w:t>https://sdo.edu.orb.ru/video/10/biol/3286/10%20кл_Биология_Материал%20для%20тренировки%20и%20закрепления,Тема_Изменчивость.docx</w:t>
              </w:r>
            </w:hyperlink>
          </w:p>
          <w:p w:rsidR="00D26BBB" w:rsidRDefault="00D26BBB" w:rsidP="00592461"/>
        </w:tc>
      </w:tr>
      <w:tr w:rsidR="00011317" w:rsidTr="00D26BBB">
        <w:tc>
          <w:tcPr>
            <w:tcW w:w="479" w:type="dxa"/>
          </w:tcPr>
          <w:p w:rsidR="00011317" w:rsidRDefault="00011317" w:rsidP="00592461">
            <w:pPr>
              <w:rPr>
                <w:rFonts w:ascii="Times New Roman" w:hAnsi="Times New Roman" w:cs="Times New Roman"/>
                <w:sz w:val="24"/>
                <w:szCs w:val="24"/>
              </w:rPr>
            </w:pPr>
            <w:r>
              <w:rPr>
                <w:rFonts w:ascii="Times New Roman" w:hAnsi="Times New Roman" w:cs="Times New Roman"/>
                <w:sz w:val="24"/>
                <w:szCs w:val="24"/>
              </w:rPr>
              <w:t>14.</w:t>
            </w:r>
          </w:p>
        </w:tc>
        <w:tc>
          <w:tcPr>
            <w:tcW w:w="2748" w:type="dxa"/>
          </w:tcPr>
          <w:p w:rsidR="00011317" w:rsidRDefault="00435A13" w:rsidP="00592461">
            <w:pPr>
              <w:rPr>
                <w:rFonts w:ascii="Times New Roman" w:hAnsi="Times New Roman" w:cs="Times New Roman"/>
                <w:sz w:val="24"/>
                <w:szCs w:val="24"/>
              </w:rPr>
            </w:pPr>
            <w:r>
              <w:rPr>
                <w:rFonts w:ascii="Times New Roman" w:hAnsi="Times New Roman" w:cs="Times New Roman"/>
                <w:sz w:val="24"/>
                <w:szCs w:val="24"/>
              </w:rPr>
              <w:t>Генетика человека</w:t>
            </w:r>
          </w:p>
        </w:tc>
        <w:tc>
          <w:tcPr>
            <w:tcW w:w="992" w:type="dxa"/>
          </w:tcPr>
          <w:p w:rsidR="00011317" w:rsidRDefault="00435A13" w:rsidP="00592461">
            <w:pPr>
              <w:rPr>
                <w:rFonts w:ascii="Times New Roman" w:hAnsi="Times New Roman" w:cs="Times New Roman"/>
                <w:sz w:val="24"/>
                <w:szCs w:val="24"/>
              </w:rPr>
            </w:pPr>
            <w:r>
              <w:rPr>
                <w:rFonts w:ascii="Times New Roman" w:hAnsi="Times New Roman" w:cs="Times New Roman"/>
                <w:sz w:val="24"/>
                <w:szCs w:val="24"/>
              </w:rPr>
              <w:t>3</w:t>
            </w:r>
          </w:p>
        </w:tc>
        <w:tc>
          <w:tcPr>
            <w:tcW w:w="5352" w:type="dxa"/>
          </w:tcPr>
          <w:p w:rsidR="00011317" w:rsidRDefault="00076760" w:rsidP="00592461">
            <w:hyperlink r:id="rId18" w:history="1">
              <w:r w:rsidR="00D26BBB" w:rsidRPr="00076760">
                <w:rPr>
                  <w:rStyle w:val="a7"/>
                </w:rPr>
                <w:t>https://sdo.edu.orb.ru/theme.php?id=3924</w:t>
              </w:r>
            </w:hyperlink>
          </w:p>
          <w:p w:rsidR="00076760" w:rsidRDefault="00076760" w:rsidP="00592461"/>
        </w:tc>
      </w:tr>
      <w:tr w:rsidR="00011317" w:rsidTr="00D26BBB">
        <w:tc>
          <w:tcPr>
            <w:tcW w:w="479" w:type="dxa"/>
          </w:tcPr>
          <w:p w:rsidR="00011317" w:rsidRDefault="00011317" w:rsidP="00592461">
            <w:pPr>
              <w:rPr>
                <w:rFonts w:ascii="Times New Roman" w:hAnsi="Times New Roman" w:cs="Times New Roman"/>
                <w:sz w:val="24"/>
                <w:szCs w:val="24"/>
              </w:rPr>
            </w:pPr>
            <w:r>
              <w:rPr>
                <w:rFonts w:ascii="Times New Roman" w:hAnsi="Times New Roman" w:cs="Times New Roman"/>
                <w:sz w:val="24"/>
                <w:szCs w:val="24"/>
              </w:rPr>
              <w:t>15.</w:t>
            </w:r>
          </w:p>
        </w:tc>
        <w:tc>
          <w:tcPr>
            <w:tcW w:w="2748" w:type="dxa"/>
          </w:tcPr>
          <w:p w:rsidR="00011317" w:rsidRDefault="00435A13" w:rsidP="00592461">
            <w:pPr>
              <w:rPr>
                <w:rFonts w:ascii="Times New Roman" w:hAnsi="Times New Roman" w:cs="Times New Roman"/>
                <w:sz w:val="24"/>
                <w:szCs w:val="24"/>
              </w:rPr>
            </w:pPr>
            <w:r>
              <w:rPr>
                <w:rFonts w:ascii="Times New Roman" w:hAnsi="Times New Roman" w:cs="Times New Roman"/>
                <w:sz w:val="24"/>
                <w:szCs w:val="24"/>
              </w:rPr>
              <w:t>Селекция организмов</w:t>
            </w:r>
          </w:p>
        </w:tc>
        <w:tc>
          <w:tcPr>
            <w:tcW w:w="992" w:type="dxa"/>
          </w:tcPr>
          <w:p w:rsidR="00011317" w:rsidRDefault="00435A13" w:rsidP="00592461">
            <w:pPr>
              <w:rPr>
                <w:rFonts w:ascii="Times New Roman" w:hAnsi="Times New Roman" w:cs="Times New Roman"/>
                <w:sz w:val="24"/>
                <w:szCs w:val="24"/>
              </w:rPr>
            </w:pPr>
            <w:r>
              <w:rPr>
                <w:rFonts w:ascii="Times New Roman" w:hAnsi="Times New Roman" w:cs="Times New Roman"/>
                <w:sz w:val="24"/>
                <w:szCs w:val="24"/>
              </w:rPr>
              <w:t>4</w:t>
            </w:r>
          </w:p>
        </w:tc>
        <w:tc>
          <w:tcPr>
            <w:tcW w:w="5352" w:type="dxa"/>
          </w:tcPr>
          <w:p w:rsidR="00011317" w:rsidRDefault="00076760" w:rsidP="00592461">
            <w:hyperlink r:id="rId19" w:history="1">
              <w:r w:rsidRPr="00076760">
                <w:rPr>
                  <w:rStyle w:val="a7"/>
                </w:rPr>
                <w:t>https://sdo.edu.orb.ru/video/10/biol/8195/10кл_Биология_Тема_Контрольное%20оценочное%20средство%20по%20теме%20Селекция.docx</w:t>
              </w:r>
            </w:hyperlink>
          </w:p>
          <w:p w:rsidR="00076760" w:rsidRDefault="00076760" w:rsidP="00592461">
            <w:hyperlink r:id="rId20" w:history="1">
              <w:r w:rsidRPr="00076760">
                <w:rPr>
                  <w:rStyle w:val="a7"/>
                </w:rPr>
                <w:t>https://sdo.edu.orb.ru/video/10/biol/8195/10кл_Биология_Тема_Материалы%20для%20тренировки%20и%20закрепления%20по%20теме%20Селекция-основные%20методы%20и%20достижения.docx</w:t>
              </w:r>
            </w:hyperlink>
          </w:p>
          <w:p w:rsidR="00076760" w:rsidRDefault="00076760" w:rsidP="00592461"/>
        </w:tc>
      </w:tr>
      <w:tr w:rsidR="00011317" w:rsidTr="00D26BBB">
        <w:tc>
          <w:tcPr>
            <w:tcW w:w="479" w:type="dxa"/>
          </w:tcPr>
          <w:p w:rsidR="00011317" w:rsidRDefault="00011317" w:rsidP="00592461">
            <w:pPr>
              <w:rPr>
                <w:rFonts w:ascii="Times New Roman" w:hAnsi="Times New Roman" w:cs="Times New Roman"/>
                <w:sz w:val="24"/>
                <w:szCs w:val="24"/>
              </w:rPr>
            </w:pPr>
            <w:r>
              <w:rPr>
                <w:rFonts w:ascii="Times New Roman" w:hAnsi="Times New Roman" w:cs="Times New Roman"/>
                <w:sz w:val="24"/>
                <w:szCs w:val="24"/>
              </w:rPr>
              <w:t>16.</w:t>
            </w:r>
          </w:p>
        </w:tc>
        <w:tc>
          <w:tcPr>
            <w:tcW w:w="2748" w:type="dxa"/>
          </w:tcPr>
          <w:p w:rsidR="00011317" w:rsidRDefault="00435A13" w:rsidP="00592461">
            <w:pPr>
              <w:rPr>
                <w:rFonts w:ascii="Times New Roman" w:hAnsi="Times New Roman" w:cs="Times New Roman"/>
                <w:sz w:val="24"/>
                <w:szCs w:val="24"/>
              </w:rPr>
            </w:pPr>
            <w:r>
              <w:rPr>
                <w:rFonts w:ascii="Times New Roman" w:hAnsi="Times New Roman" w:cs="Times New Roman"/>
                <w:sz w:val="24"/>
                <w:szCs w:val="24"/>
              </w:rPr>
              <w:t>Биотехнология и синтетическая  биология</w:t>
            </w:r>
          </w:p>
        </w:tc>
        <w:tc>
          <w:tcPr>
            <w:tcW w:w="992" w:type="dxa"/>
          </w:tcPr>
          <w:p w:rsidR="00011317" w:rsidRDefault="00435A13" w:rsidP="00592461">
            <w:pPr>
              <w:rPr>
                <w:rFonts w:ascii="Times New Roman" w:hAnsi="Times New Roman" w:cs="Times New Roman"/>
                <w:sz w:val="24"/>
                <w:szCs w:val="24"/>
              </w:rPr>
            </w:pPr>
            <w:r>
              <w:rPr>
                <w:rFonts w:ascii="Times New Roman" w:hAnsi="Times New Roman" w:cs="Times New Roman"/>
                <w:sz w:val="24"/>
                <w:szCs w:val="24"/>
              </w:rPr>
              <w:t>4</w:t>
            </w:r>
          </w:p>
        </w:tc>
        <w:tc>
          <w:tcPr>
            <w:tcW w:w="5352" w:type="dxa"/>
          </w:tcPr>
          <w:p w:rsidR="00011317" w:rsidRDefault="00076760" w:rsidP="00592461">
            <w:hyperlink r:id="rId21" w:history="1">
              <w:r w:rsidRPr="00076760">
                <w:rPr>
                  <w:rStyle w:val="a7"/>
                </w:rPr>
                <w:t>https://sdo.edu.orb.ru/theme.php?id=3926</w:t>
              </w:r>
            </w:hyperlink>
          </w:p>
          <w:p w:rsidR="00076760" w:rsidRDefault="00076760" w:rsidP="00592461"/>
        </w:tc>
      </w:tr>
      <w:tr w:rsidR="00011317" w:rsidTr="00D26BBB">
        <w:tc>
          <w:tcPr>
            <w:tcW w:w="479" w:type="dxa"/>
          </w:tcPr>
          <w:p w:rsidR="00011317" w:rsidRDefault="00011317" w:rsidP="00592461">
            <w:pPr>
              <w:rPr>
                <w:rFonts w:ascii="Times New Roman" w:hAnsi="Times New Roman" w:cs="Times New Roman"/>
                <w:sz w:val="24"/>
                <w:szCs w:val="24"/>
              </w:rPr>
            </w:pPr>
            <w:r>
              <w:rPr>
                <w:rFonts w:ascii="Times New Roman" w:hAnsi="Times New Roman" w:cs="Times New Roman"/>
                <w:sz w:val="24"/>
                <w:szCs w:val="24"/>
              </w:rPr>
              <w:t>17.</w:t>
            </w:r>
          </w:p>
        </w:tc>
        <w:tc>
          <w:tcPr>
            <w:tcW w:w="2748" w:type="dxa"/>
          </w:tcPr>
          <w:p w:rsidR="00011317" w:rsidRDefault="00435A13" w:rsidP="00592461">
            <w:pPr>
              <w:rPr>
                <w:rFonts w:ascii="Times New Roman" w:hAnsi="Times New Roman" w:cs="Times New Roman"/>
                <w:sz w:val="24"/>
                <w:szCs w:val="24"/>
              </w:rPr>
            </w:pPr>
            <w:r>
              <w:rPr>
                <w:rFonts w:ascii="Times New Roman" w:hAnsi="Times New Roman" w:cs="Times New Roman"/>
                <w:sz w:val="24"/>
                <w:szCs w:val="24"/>
              </w:rPr>
              <w:t>Резервное время</w:t>
            </w:r>
          </w:p>
        </w:tc>
        <w:tc>
          <w:tcPr>
            <w:tcW w:w="992" w:type="dxa"/>
          </w:tcPr>
          <w:p w:rsidR="00011317" w:rsidRDefault="00435A13" w:rsidP="00592461">
            <w:pPr>
              <w:rPr>
                <w:rFonts w:ascii="Times New Roman" w:hAnsi="Times New Roman" w:cs="Times New Roman"/>
                <w:sz w:val="24"/>
                <w:szCs w:val="24"/>
              </w:rPr>
            </w:pPr>
            <w:r>
              <w:rPr>
                <w:rFonts w:ascii="Times New Roman" w:hAnsi="Times New Roman" w:cs="Times New Roman"/>
                <w:sz w:val="24"/>
                <w:szCs w:val="24"/>
              </w:rPr>
              <w:t>1</w:t>
            </w:r>
          </w:p>
        </w:tc>
        <w:tc>
          <w:tcPr>
            <w:tcW w:w="5352" w:type="dxa"/>
          </w:tcPr>
          <w:p w:rsidR="00011317" w:rsidRDefault="00076760" w:rsidP="00592461">
            <w:hyperlink r:id="rId22" w:history="1">
              <w:r w:rsidRPr="00076760">
                <w:rPr>
                  <w:rStyle w:val="a7"/>
                </w:rPr>
                <w:t>https://sdo.edu.orb.ru/video/10/biol/2900/</w:t>
              </w:r>
            </w:hyperlink>
          </w:p>
        </w:tc>
      </w:tr>
      <w:tr w:rsidR="00B37973" w:rsidTr="00D26BBB">
        <w:tc>
          <w:tcPr>
            <w:tcW w:w="479" w:type="dxa"/>
          </w:tcPr>
          <w:p w:rsidR="00B37973" w:rsidRDefault="00B37973" w:rsidP="00592461">
            <w:pPr>
              <w:rPr>
                <w:rFonts w:ascii="Times New Roman" w:hAnsi="Times New Roman" w:cs="Times New Roman"/>
                <w:sz w:val="24"/>
                <w:szCs w:val="24"/>
              </w:rPr>
            </w:pPr>
          </w:p>
        </w:tc>
        <w:tc>
          <w:tcPr>
            <w:tcW w:w="2748"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ОБЩЕЕ КОЛИЧЕСТВО ЧАСОВ ПО ПРОГРАММЕ</w:t>
            </w:r>
          </w:p>
        </w:tc>
        <w:tc>
          <w:tcPr>
            <w:tcW w:w="992"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102</w:t>
            </w:r>
          </w:p>
        </w:tc>
        <w:tc>
          <w:tcPr>
            <w:tcW w:w="5352" w:type="dxa"/>
          </w:tcPr>
          <w:p w:rsidR="00B37973" w:rsidRDefault="00B37973" w:rsidP="00592461">
            <w:pPr>
              <w:rPr>
                <w:rFonts w:ascii="Times New Roman" w:hAnsi="Times New Roman" w:cs="Times New Roman"/>
                <w:sz w:val="24"/>
                <w:szCs w:val="24"/>
              </w:rPr>
            </w:pPr>
          </w:p>
        </w:tc>
      </w:tr>
    </w:tbl>
    <w:p w:rsidR="00B37973" w:rsidRDefault="00B37973" w:rsidP="00B37973">
      <w:pPr>
        <w:spacing w:line="240" w:lineRule="auto"/>
      </w:pPr>
    </w:p>
    <w:p w:rsidR="00B37973" w:rsidRDefault="00B37973" w:rsidP="00B37973">
      <w:pPr>
        <w:spacing w:line="240" w:lineRule="auto"/>
      </w:pPr>
    </w:p>
    <w:p w:rsidR="00B37973" w:rsidRDefault="00B37973" w:rsidP="00B37973">
      <w:pPr>
        <w:spacing w:line="240" w:lineRule="auto"/>
        <w:rPr>
          <w:rFonts w:ascii="Times New Roman" w:hAnsi="Times New Roman" w:cs="Times New Roman"/>
          <w:sz w:val="24"/>
          <w:szCs w:val="24"/>
        </w:rPr>
      </w:pPr>
      <w:r w:rsidRPr="0012372B">
        <w:rPr>
          <w:rFonts w:ascii="Times New Roman" w:hAnsi="Times New Roman" w:cs="Times New Roman"/>
          <w:sz w:val="24"/>
          <w:szCs w:val="24"/>
        </w:rPr>
        <w:t>Тематическое планирование</w:t>
      </w:r>
      <w:r>
        <w:rPr>
          <w:rFonts w:ascii="Times New Roman" w:hAnsi="Times New Roman" w:cs="Times New Roman"/>
          <w:sz w:val="24"/>
          <w:szCs w:val="24"/>
        </w:rPr>
        <w:t xml:space="preserve">  11 класс</w:t>
      </w:r>
    </w:p>
    <w:p w:rsidR="00B37973" w:rsidRDefault="00B37973" w:rsidP="00B37973">
      <w:pPr>
        <w:spacing w:line="240" w:lineRule="auto"/>
        <w:rPr>
          <w:rFonts w:ascii="Times New Roman" w:hAnsi="Times New Roman" w:cs="Times New Roman"/>
          <w:sz w:val="24"/>
          <w:szCs w:val="24"/>
        </w:rPr>
      </w:pPr>
    </w:p>
    <w:tbl>
      <w:tblPr>
        <w:tblStyle w:val="a6"/>
        <w:tblW w:w="0" w:type="auto"/>
        <w:tblLayout w:type="fixed"/>
        <w:tblLook w:val="04A0" w:firstRow="1" w:lastRow="0" w:firstColumn="1" w:lastColumn="0" w:noHBand="0" w:noVBand="1"/>
      </w:tblPr>
      <w:tblGrid>
        <w:gridCol w:w="396"/>
        <w:gridCol w:w="2973"/>
        <w:gridCol w:w="1134"/>
        <w:gridCol w:w="5068"/>
      </w:tblGrid>
      <w:tr w:rsidR="00B37973" w:rsidTr="000550D9">
        <w:tc>
          <w:tcPr>
            <w:tcW w:w="396" w:type="dxa"/>
          </w:tcPr>
          <w:p w:rsidR="00B37973" w:rsidRPr="0012372B" w:rsidRDefault="00B37973" w:rsidP="00592461">
            <w:pPr>
              <w:rPr>
                <w:rFonts w:ascii="Times New Roman" w:hAnsi="Times New Roman" w:cs="Times New Roman"/>
                <w:sz w:val="24"/>
                <w:szCs w:val="24"/>
              </w:rPr>
            </w:pPr>
            <w:r w:rsidRPr="0012372B">
              <w:rPr>
                <w:rFonts w:ascii="Times New Roman" w:hAnsi="Times New Roman" w:cs="Times New Roman"/>
                <w:color w:val="000000"/>
                <w:sz w:val="24"/>
                <w:szCs w:val="24"/>
                <w:shd w:val="clear" w:color="auto" w:fill="FFFFFF"/>
              </w:rPr>
              <w:t xml:space="preserve">№ </w:t>
            </w:r>
            <w:proofErr w:type="gramStart"/>
            <w:r w:rsidRPr="0012372B">
              <w:rPr>
                <w:rFonts w:ascii="Times New Roman" w:hAnsi="Times New Roman" w:cs="Times New Roman"/>
                <w:color w:val="000000"/>
                <w:sz w:val="24"/>
                <w:szCs w:val="24"/>
                <w:shd w:val="clear" w:color="auto" w:fill="FFFFFF"/>
              </w:rPr>
              <w:t>п</w:t>
            </w:r>
            <w:proofErr w:type="gramEnd"/>
            <w:r w:rsidRPr="0012372B">
              <w:rPr>
                <w:rFonts w:ascii="Times New Roman" w:hAnsi="Times New Roman" w:cs="Times New Roman"/>
                <w:color w:val="000000"/>
                <w:sz w:val="24"/>
                <w:szCs w:val="24"/>
                <w:shd w:val="clear" w:color="auto" w:fill="FFFFFF"/>
              </w:rPr>
              <w:t>/п</w:t>
            </w:r>
          </w:p>
        </w:tc>
        <w:tc>
          <w:tcPr>
            <w:tcW w:w="2973" w:type="dxa"/>
          </w:tcPr>
          <w:p w:rsidR="00B37973" w:rsidRPr="0012372B" w:rsidRDefault="00B37973" w:rsidP="00592461">
            <w:pPr>
              <w:rPr>
                <w:rFonts w:ascii="Times New Roman" w:hAnsi="Times New Roman" w:cs="Times New Roman"/>
                <w:sz w:val="24"/>
                <w:szCs w:val="24"/>
              </w:rPr>
            </w:pPr>
            <w:r>
              <w:rPr>
                <w:rFonts w:ascii="Times New Roman" w:hAnsi="Times New Roman" w:cs="Times New Roman"/>
                <w:sz w:val="24"/>
                <w:szCs w:val="24"/>
              </w:rPr>
              <w:t>Наименование разделов и тем программы</w:t>
            </w:r>
          </w:p>
        </w:tc>
        <w:tc>
          <w:tcPr>
            <w:tcW w:w="1134"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 xml:space="preserve">Кол-во </w:t>
            </w:r>
          </w:p>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часов</w:t>
            </w:r>
          </w:p>
        </w:tc>
        <w:tc>
          <w:tcPr>
            <w:tcW w:w="5068"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Электронные (цифровые)</w:t>
            </w:r>
          </w:p>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образовательные ресурсы</w:t>
            </w:r>
          </w:p>
        </w:tc>
      </w:tr>
      <w:tr w:rsidR="00B37973" w:rsidTr="000550D9">
        <w:tc>
          <w:tcPr>
            <w:tcW w:w="396"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1.</w:t>
            </w:r>
          </w:p>
        </w:tc>
        <w:tc>
          <w:tcPr>
            <w:tcW w:w="2973" w:type="dxa"/>
          </w:tcPr>
          <w:p w:rsidR="00B37973" w:rsidRDefault="00C0107B" w:rsidP="00592461">
            <w:pPr>
              <w:rPr>
                <w:rFonts w:ascii="Times New Roman" w:hAnsi="Times New Roman" w:cs="Times New Roman"/>
                <w:sz w:val="24"/>
                <w:szCs w:val="24"/>
              </w:rPr>
            </w:pPr>
            <w:r>
              <w:rPr>
                <w:rFonts w:ascii="Times New Roman" w:hAnsi="Times New Roman" w:cs="Times New Roman"/>
                <w:sz w:val="24"/>
                <w:szCs w:val="24"/>
              </w:rPr>
              <w:t>Зарождение и развитие эволюционных идей в биологии</w:t>
            </w:r>
          </w:p>
        </w:tc>
        <w:tc>
          <w:tcPr>
            <w:tcW w:w="1134" w:type="dxa"/>
          </w:tcPr>
          <w:p w:rsidR="00B37973" w:rsidRDefault="00C0107B" w:rsidP="00592461">
            <w:pPr>
              <w:rPr>
                <w:rFonts w:ascii="Times New Roman" w:hAnsi="Times New Roman" w:cs="Times New Roman"/>
                <w:sz w:val="24"/>
                <w:szCs w:val="24"/>
              </w:rPr>
            </w:pPr>
            <w:r>
              <w:rPr>
                <w:rFonts w:ascii="Times New Roman" w:hAnsi="Times New Roman" w:cs="Times New Roman"/>
                <w:sz w:val="24"/>
                <w:szCs w:val="24"/>
              </w:rPr>
              <w:t>4</w:t>
            </w:r>
          </w:p>
        </w:tc>
        <w:tc>
          <w:tcPr>
            <w:tcW w:w="5068" w:type="dxa"/>
          </w:tcPr>
          <w:p w:rsidR="009D5F42" w:rsidRDefault="009D5F42" w:rsidP="00592461">
            <w:pPr>
              <w:rPr>
                <w:rFonts w:ascii="Times New Roman" w:hAnsi="Times New Roman" w:cs="Times New Roman"/>
                <w:sz w:val="24"/>
                <w:szCs w:val="24"/>
              </w:rPr>
            </w:pPr>
            <w:hyperlink r:id="rId23" w:history="1">
              <w:r w:rsidRPr="009D5F42">
                <w:rPr>
                  <w:rStyle w:val="a7"/>
                  <w:rFonts w:ascii="Times New Roman" w:hAnsi="Times New Roman" w:cs="Times New Roman"/>
                  <w:sz w:val="24"/>
                  <w:szCs w:val="24"/>
                </w:rPr>
                <w:t>https://sdo.edu.orb.ru/video/11/biol/8471/Оценочный%20материал.docx</w:t>
              </w:r>
            </w:hyperlink>
          </w:p>
          <w:p w:rsidR="009D5F42" w:rsidRDefault="009D5F42" w:rsidP="00592461">
            <w:pPr>
              <w:rPr>
                <w:rFonts w:ascii="Times New Roman" w:hAnsi="Times New Roman" w:cs="Times New Roman"/>
                <w:sz w:val="24"/>
                <w:szCs w:val="24"/>
              </w:rPr>
            </w:pPr>
          </w:p>
        </w:tc>
      </w:tr>
      <w:tr w:rsidR="00B37973" w:rsidTr="000550D9">
        <w:tc>
          <w:tcPr>
            <w:tcW w:w="396"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2.</w:t>
            </w:r>
          </w:p>
        </w:tc>
        <w:tc>
          <w:tcPr>
            <w:tcW w:w="2973" w:type="dxa"/>
          </w:tcPr>
          <w:p w:rsidR="00B37973" w:rsidRDefault="00C0107B" w:rsidP="00592461">
            <w:pPr>
              <w:rPr>
                <w:rFonts w:ascii="Times New Roman" w:hAnsi="Times New Roman" w:cs="Times New Roman"/>
                <w:sz w:val="24"/>
                <w:szCs w:val="24"/>
              </w:rPr>
            </w:pPr>
            <w:proofErr w:type="spellStart"/>
            <w:r>
              <w:rPr>
                <w:rFonts w:ascii="Times New Roman" w:hAnsi="Times New Roman" w:cs="Times New Roman"/>
                <w:sz w:val="24"/>
                <w:szCs w:val="24"/>
              </w:rPr>
              <w:t>Микроэволюция</w:t>
            </w:r>
            <w:proofErr w:type="spellEnd"/>
            <w:r>
              <w:rPr>
                <w:rFonts w:ascii="Times New Roman" w:hAnsi="Times New Roman" w:cs="Times New Roman"/>
                <w:sz w:val="24"/>
                <w:szCs w:val="24"/>
              </w:rPr>
              <w:t xml:space="preserve"> и её результаты</w:t>
            </w:r>
          </w:p>
        </w:tc>
        <w:tc>
          <w:tcPr>
            <w:tcW w:w="1134" w:type="dxa"/>
          </w:tcPr>
          <w:p w:rsidR="00B37973" w:rsidRDefault="00C0107B" w:rsidP="00592461">
            <w:pPr>
              <w:rPr>
                <w:rFonts w:ascii="Times New Roman" w:hAnsi="Times New Roman" w:cs="Times New Roman"/>
                <w:sz w:val="24"/>
                <w:szCs w:val="24"/>
              </w:rPr>
            </w:pPr>
            <w:r>
              <w:rPr>
                <w:rFonts w:ascii="Times New Roman" w:hAnsi="Times New Roman" w:cs="Times New Roman"/>
                <w:sz w:val="24"/>
                <w:szCs w:val="24"/>
              </w:rPr>
              <w:t>14</w:t>
            </w:r>
          </w:p>
        </w:tc>
        <w:tc>
          <w:tcPr>
            <w:tcW w:w="5068" w:type="dxa"/>
          </w:tcPr>
          <w:p w:rsidR="00B37973" w:rsidRPr="009D5F42" w:rsidRDefault="009D5F42" w:rsidP="00592461">
            <w:pPr>
              <w:rPr>
                <w:rStyle w:val="a7"/>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HYPERLINK "https://sdo.edu.orb.ru/video/11/biol/8471/Задания%20к%20уроку.docx"</w:instrText>
            </w:r>
            <w:r>
              <w:rPr>
                <w:rFonts w:ascii="Times New Roman" w:hAnsi="Times New Roman" w:cs="Times New Roman"/>
                <w:sz w:val="24"/>
                <w:szCs w:val="24"/>
              </w:rPr>
            </w:r>
            <w:r>
              <w:rPr>
                <w:rFonts w:ascii="Times New Roman" w:hAnsi="Times New Roman" w:cs="Times New Roman"/>
                <w:sz w:val="24"/>
                <w:szCs w:val="24"/>
              </w:rPr>
              <w:fldChar w:fldCharType="separate"/>
            </w:r>
            <w:r w:rsidRPr="009D5F42">
              <w:rPr>
                <w:rStyle w:val="a7"/>
                <w:rFonts w:ascii="Times New Roman" w:hAnsi="Times New Roman" w:cs="Times New Roman"/>
                <w:sz w:val="24"/>
                <w:szCs w:val="24"/>
              </w:rPr>
              <w:t>https://sdo.edu.orb.ru/video/11/biol/8471</w:t>
            </w:r>
            <w:r w:rsidRPr="009D5F42">
              <w:rPr>
                <w:rStyle w:val="a7"/>
                <w:rFonts w:ascii="Times New Roman" w:hAnsi="Times New Roman" w:cs="Times New Roman"/>
                <w:sz w:val="24"/>
                <w:szCs w:val="24"/>
              </w:rPr>
              <w:t>/</w:t>
            </w:r>
            <w:r w:rsidRPr="009D5F42">
              <w:rPr>
                <w:rStyle w:val="a7"/>
                <w:rFonts w:ascii="Times New Roman" w:hAnsi="Times New Roman" w:cs="Times New Roman"/>
                <w:sz w:val="24"/>
                <w:szCs w:val="24"/>
              </w:rPr>
              <w:t>Задания%</w:t>
            </w:r>
            <w:r w:rsidRPr="009D5F42">
              <w:rPr>
                <w:rStyle w:val="a7"/>
                <w:rFonts w:ascii="Times New Roman" w:hAnsi="Times New Roman" w:cs="Times New Roman"/>
                <w:sz w:val="24"/>
                <w:szCs w:val="24"/>
              </w:rPr>
              <w:t>20к%20уроку.docx</w:t>
            </w:r>
          </w:p>
          <w:p w:rsidR="009D5F42" w:rsidRDefault="009D5F42" w:rsidP="00592461">
            <w:pPr>
              <w:rPr>
                <w:rFonts w:ascii="Times New Roman" w:hAnsi="Times New Roman" w:cs="Times New Roman"/>
                <w:sz w:val="24"/>
                <w:szCs w:val="24"/>
              </w:rPr>
            </w:pPr>
            <w:r>
              <w:rPr>
                <w:rFonts w:ascii="Times New Roman" w:hAnsi="Times New Roman" w:cs="Times New Roman"/>
                <w:sz w:val="24"/>
                <w:szCs w:val="24"/>
              </w:rPr>
              <w:fldChar w:fldCharType="end"/>
            </w:r>
          </w:p>
        </w:tc>
      </w:tr>
      <w:tr w:rsidR="00B37973" w:rsidTr="000550D9">
        <w:tc>
          <w:tcPr>
            <w:tcW w:w="396"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3.</w:t>
            </w:r>
          </w:p>
        </w:tc>
        <w:tc>
          <w:tcPr>
            <w:tcW w:w="2973" w:type="dxa"/>
          </w:tcPr>
          <w:p w:rsidR="00B37973" w:rsidRDefault="00C0107B" w:rsidP="00592461">
            <w:pPr>
              <w:rPr>
                <w:rFonts w:ascii="Times New Roman" w:hAnsi="Times New Roman" w:cs="Times New Roman"/>
                <w:sz w:val="24"/>
                <w:szCs w:val="24"/>
              </w:rPr>
            </w:pPr>
            <w:r>
              <w:rPr>
                <w:rFonts w:ascii="Times New Roman" w:hAnsi="Times New Roman" w:cs="Times New Roman"/>
                <w:sz w:val="24"/>
                <w:szCs w:val="24"/>
              </w:rPr>
              <w:t>Макроэволюция и её результаты</w:t>
            </w:r>
          </w:p>
        </w:tc>
        <w:tc>
          <w:tcPr>
            <w:tcW w:w="1134" w:type="dxa"/>
          </w:tcPr>
          <w:p w:rsidR="00B37973" w:rsidRDefault="00C0107B" w:rsidP="00592461">
            <w:pPr>
              <w:rPr>
                <w:rFonts w:ascii="Times New Roman" w:hAnsi="Times New Roman" w:cs="Times New Roman"/>
                <w:sz w:val="24"/>
                <w:szCs w:val="24"/>
              </w:rPr>
            </w:pPr>
            <w:r>
              <w:rPr>
                <w:rFonts w:ascii="Times New Roman" w:hAnsi="Times New Roman" w:cs="Times New Roman"/>
                <w:sz w:val="24"/>
                <w:szCs w:val="24"/>
              </w:rPr>
              <w:t>6</w:t>
            </w:r>
          </w:p>
        </w:tc>
        <w:tc>
          <w:tcPr>
            <w:tcW w:w="5068" w:type="dxa"/>
          </w:tcPr>
          <w:p w:rsidR="00B37973" w:rsidRDefault="005F0F24" w:rsidP="00592461">
            <w:pPr>
              <w:rPr>
                <w:rFonts w:ascii="Times New Roman" w:hAnsi="Times New Roman" w:cs="Times New Roman"/>
                <w:sz w:val="24"/>
                <w:szCs w:val="24"/>
              </w:rPr>
            </w:pPr>
            <w:hyperlink r:id="rId24" w:history="1">
              <w:r w:rsidR="009D5F42" w:rsidRPr="005F0F24">
                <w:rPr>
                  <w:rStyle w:val="a7"/>
                  <w:rFonts w:ascii="Times New Roman" w:hAnsi="Times New Roman" w:cs="Times New Roman"/>
                  <w:sz w:val="24"/>
                  <w:szCs w:val="24"/>
                </w:rPr>
                <w:t>https://sdo.edu.orb.ru/video/11/biol/1585/Задания%20к%20уроку.doc</w:t>
              </w:r>
            </w:hyperlink>
          </w:p>
          <w:p w:rsidR="005F0F24" w:rsidRDefault="005F0F24" w:rsidP="00592461">
            <w:pPr>
              <w:rPr>
                <w:rFonts w:ascii="Times New Roman" w:hAnsi="Times New Roman" w:cs="Times New Roman"/>
                <w:sz w:val="24"/>
                <w:szCs w:val="24"/>
              </w:rPr>
            </w:pPr>
            <w:hyperlink r:id="rId25" w:history="1">
              <w:r w:rsidRPr="005F0F24">
                <w:rPr>
                  <w:rStyle w:val="a7"/>
                  <w:rFonts w:ascii="Times New Roman" w:hAnsi="Times New Roman" w:cs="Times New Roman"/>
                  <w:sz w:val="24"/>
                  <w:szCs w:val="24"/>
                </w:rPr>
                <w:t>https://sdo.edu.orb.ru/video/11/biol/1585/Оценочный%20материал.doc</w:t>
              </w:r>
            </w:hyperlink>
          </w:p>
        </w:tc>
      </w:tr>
      <w:tr w:rsidR="00B37973" w:rsidTr="000550D9">
        <w:tc>
          <w:tcPr>
            <w:tcW w:w="396"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4.</w:t>
            </w:r>
          </w:p>
        </w:tc>
        <w:tc>
          <w:tcPr>
            <w:tcW w:w="2973" w:type="dxa"/>
          </w:tcPr>
          <w:p w:rsidR="00B37973" w:rsidRDefault="00C0107B" w:rsidP="00592461">
            <w:pPr>
              <w:rPr>
                <w:rFonts w:ascii="Times New Roman" w:hAnsi="Times New Roman" w:cs="Times New Roman"/>
                <w:sz w:val="24"/>
                <w:szCs w:val="24"/>
              </w:rPr>
            </w:pPr>
            <w:r>
              <w:rPr>
                <w:rFonts w:ascii="Times New Roman" w:hAnsi="Times New Roman" w:cs="Times New Roman"/>
                <w:sz w:val="24"/>
                <w:szCs w:val="24"/>
              </w:rPr>
              <w:t>Происхождение и развитие жизни на Земле</w:t>
            </w:r>
          </w:p>
        </w:tc>
        <w:tc>
          <w:tcPr>
            <w:tcW w:w="1134" w:type="dxa"/>
          </w:tcPr>
          <w:p w:rsidR="00B37973" w:rsidRDefault="00C0107B" w:rsidP="00592461">
            <w:pPr>
              <w:rPr>
                <w:rFonts w:ascii="Times New Roman" w:hAnsi="Times New Roman" w:cs="Times New Roman"/>
                <w:sz w:val="24"/>
                <w:szCs w:val="24"/>
              </w:rPr>
            </w:pPr>
            <w:r>
              <w:rPr>
                <w:rFonts w:ascii="Times New Roman" w:hAnsi="Times New Roman" w:cs="Times New Roman"/>
                <w:sz w:val="24"/>
                <w:szCs w:val="24"/>
              </w:rPr>
              <w:t>15</w:t>
            </w:r>
          </w:p>
        </w:tc>
        <w:tc>
          <w:tcPr>
            <w:tcW w:w="5068" w:type="dxa"/>
          </w:tcPr>
          <w:p w:rsidR="00B37973" w:rsidRDefault="005F0F24" w:rsidP="00592461">
            <w:pPr>
              <w:rPr>
                <w:rFonts w:ascii="Times New Roman" w:hAnsi="Times New Roman" w:cs="Times New Roman"/>
                <w:sz w:val="24"/>
                <w:szCs w:val="24"/>
              </w:rPr>
            </w:pPr>
            <w:hyperlink r:id="rId26" w:history="1">
              <w:r w:rsidRPr="005F0F24">
                <w:rPr>
                  <w:rStyle w:val="a7"/>
                  <w:rFonts w:ascii="Times New Roman" w:hAnsi="Times New Roman" w:cs="Times New Roman"/>
                  <w:sz w:val="24"/>
                  <w:szCs w:val="24"/>
                </w:rPr>
                <w:t>https://sdo.edu.orb.ru/video/11/biol/6110/Развитие%20представлений%20о%20происхождений%20жизни%20на%20Земле.docx</w:t>
              </w:r>
            </w:hyperlink>
          </w:p>
          <w:p w:rsidR="005F0F24" w:rsidRDefault="005F0F24" w:rsidP="00592461">
            <w:pPr>
              <w:rPr>
                <w:rFonts w:ascii="Times New Roman" w:hAnsi="Times New Roman" w:cs="Times New Roman"/>
                <w:sz w:val="24"/>
                <w:szCs w:val="24"/>
              </w:rPr>
            </w:pPr>
            <w:hyperlink r:id="rId27" w:history="1">
              <w:r w:rsidRPr="005F0F24">
                <w:rPr>
                  <w:rStyle w:val="a7"/>
                  <w:rFonts w:ascii="Times New Roman" w:hAnsi="Times New Roman" w:cs="Times New Roman"/>
                  <w:sz w:val="24"/>
                  <w:szCs w:val="24"/>
                </w:rPr>
                <w:t>https://sdo.edu.orb.ru/video/11/biol/6110/Оценочный%20материал.docx</w:t>
              </w:r>
            </w:hyperlink>
          </w:p>
        </w:tc>
      </w:tr>
      <w:tr w:rsidR="00B37973" w:rsidTr="000550D9">
        <w:tc>
          <w:tcPr>
            <w:tcW w:w="396"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lastRenderedPageBreak/>
              <w:t>5.</w:t>
            </w:r>
          </w:p>
        </w:tc>
        <w:tc>
          <w:tcPr>
            <w:tcW w:w="2973" w:type="dxa"/>
          </w:tcPr>
          <w:p w:rsidR="00B37973" w:rsidRDefault="00C0107B" w:rsidP="00592461">
            <w:pPr>
              <w:rPr>
                <w:rFonts w:ascii="Times New Roman" w:hAnsi="Times New Roman" w:cs="Times New Roman"/>
                <w:sz w:val="24"/>
                <w:szCs w:val="24"/>
              </w:rPr>
            </w:pPr>
            <w:r>
              <w:rPr>
                <w:rFonts w:ascii="Times New Roman" w:hAnsi="Times New Roman" w:cs="Times New Roman"/>
                <w:sz w:val="24"/>
                <w:szCs w:val="24"/>
              </w:rPr>
              <w:t>Происхождение человека - антропогенез</w:t>
            </w:r>
          </w:p>
        </w:tc>
        <w:tc>
          <w:tcPr>
            <w:tcW w:w="1134" w:type="dxa"/>
          </w:tcPr>
          <w:p w:rsidR="00B37973" w:rsidRDefault="00C0107B" w:rsidP="00592461">
            <w:pPr>
              <w:rPr>
                <w:rFonts w:ascii="Times New Roman" w:hAnsi="Times New Roman" w:cs="Times New Roman"/>
                <w:sz w:val="24"/>
                <w:szCs w:val="24"/>
              </w:rPr>
            </w:pPr>
            <w:r>
              <w:rPr>
                <w:rFonts w:ascii="Times New Roman" w:hAnsi="Times New Roman" w:cs="Times New Roman"/>
                <w:sz w:val="24"/>
                <w:szCs w:val="24"/>
              </w:rPr>
              <w:t>10</w:t>
            </w:r>
          </w:p>
        </w:tc>
        <w:tc>
          <w:tcPr>
            <w:tcW w:w="5068" w:type="dxa"/>
          </w:tcPr>
          <w:p w:rsidR="00B37973" w:rsidRDefault="005F0F24" w:rsidP="00592461">
            <w:pPr>
              <w:rPr>
                <w:rFonts w:ascii="Times New Roman" w:hAnsi="Times New Roman" w:cs="Times New Roman"/>
                <w:sz w:val="24"/>
                <w:szCs w:val="24"/>
              </w:rPr>
            </w:pPr>
            <w:hyperlink r:id="rId28" w:history="1">
              <w:r w:rsidRPr="005F0F24">
                <w:rPr>
                  <w:rStyle w:val="a7"/>
                  <w:rFonts w:ascii="Times New Roman" w:hAnsi="Times New Roman" w:cs="Times New Roman"/>
                  <w:sz w:val="24"/>
                  <w:szCs w:val="24"/>
                </w:rPr>
                <w:t>https://sdo.edu.orb.ru/video/11/biol/6383/Гипотезы%20происхождения%20человека.doc</w:t>
              </w:r>
            </w:hyperlink>
          </w:p>
          <w:p w:rsidR="005F0F24" w:rsidRDefault="005F0F24" w:rsidP="00592461">
            <w:pPr>
              <w:rPr>
                <w:rFonts w:ascii="Times New Roman" w:hAnsi="Times New Roman" w:cs="Times New Roman"/>
                <w:sz w:val="24"/>
                <w:szCs w:val="24"/>
              </w:rPr>
            </w:pPr>
            <w:hyperlink r:id="rId29" w:history="1">
              <w:r w:rsidRPr="005F0F24">
                <w:rPr>
                  <w:rStyle w:val="a7"/>
                  <w:rFonts w:ascii="Times New Roman" w:hAnsi="Times New Roman" w:cs="Times New Roman"/>
                  <w:sz w:val="24"/>
                  <w:szCs w:val="24"/>
                </w:rPr>
                <w:t>https://sdo.edu.orb.ru/video/11/biol/6383/Оценочный%20материал.docx</w:t>
              </w:r>
            </w:hyperlink>
          </w:p>
        </w:tc>
      </w:tr>
      <w:tr w:rsidR="00B37973" w:rsidTr="000550D9">
        <w:tc>
          <w:tcPr>
            <w:tcW w:w="396" w:type="dxa"/>
          </w:tcPr>
          <w:p w:rsidR="00B37973" w:rsidRDefault="00AD287A" w:rsidP="00592461">
            <w:pPr>
              <w:rPr>
                <w:rFonts w:ascii="Times New Roman" w:hAnsi="Times New Roman" w:cs="Times New Roman"/>
                <w:sz w:val="24"/>
                <w:szCs w:val="24"/>
              </w:rPr>
            </w:pPr>
            <w:r>
              <w:rPr>
                <w:rFonts w:ascii="Times New Roman" w:hAnsi="Times New Roman" w:cs="Times New Roman"/>
                <w:sz w:val="24"/>
                <w:szCs w:val="24"/>
              </w:rPr>
              <w:t>6.</w:t>
            </w:r>
          </w:p>
        </w:tc>
        <w:tc>
          <w:tcPr>
            <w:tcW w:w="2973" w:type="dxa"/>
          </w:tcPr>
          <w:p w:rsidR="00B37973" w:rsidRDefault="00C0107B" w:rsidP="00592461">
            <w:pPr>
              <w:rPr>
                <w:rFonts w:ascii="Times New Roman" w:hAnsi="Times New Roman" w:cs="Times New Roman"/>
                <w:sz w:val="24"/>
                <w:szCs w:val="24"/>
              </w:rPr>
            </w:pPr>
            <w:r>
              <w:rPr>
                <w:rFonts w:ascii="Times New Roman" w:hAnsi="Times New Roman" w:cs="Times New Roman"/>
                <w:sz w:val="24"/>
                <w:szCs w:val="24"/>
              </w:rPr>
              <w:t xml:space="preserve">Экология – наука о </w:t>
            </w:r>
            <w:r w:rsidR="005630E3">
              <w:rPr>
                <w:rFonts w:ascii="Times New Roman" w:hAnsi="Times New Roman" w:cs="Times New Roman"/>
                <w:sz w:val="24"/>
                <w:szCs w:val="24"/>
              </w:rPr>
              <w:t xml:space="preserve">взаимоотношениях </w:t>
            </w:r>
            <w:r>
              <w:rPr>
                <w:rFonts w:ascii="Times New Roman" w:hAnsi="Times New Roman" w:cs="Times New Roman"/>
                <w:sz w:val="24"/>
                <w:szCs w:val="24"/>
              </w:rPr>
              <w:t xml:space="preserve">организмов и </w:t>
            </w:r>
            <w:r w:rsidR="005630E3">
              <w:rPr>
                <w:rFonts w:ascii="Times New Roman" w:hAnsi="Times New Roman" w:cs="Times New Roman"/>
                <w:sz w:val="24"/>
                <w:szCs w:val="24"/>
              </w:rPr>
              <w:t xml:space="preserve"> </w:t>
            </w:r>
            <w:proofErr w:type="spellStart"/>
            <w:r w:rsidR="005630E3">
              <w:rPr>
                <w:rFonts w:ascii="Times New Roman" w:hAnsi="Times New Roman" w:cs="Times New Roman"/>
                <w:sz w:val="24"/>
                <w:szCs w:val="24"/>
              </w:rPr>
              <w:t>надорганизменных</w:t>
            </w:r>
            <w:proofErr w:type="spellEnd"/>
            <w:r w:rsidR="005630E3">
              <w:rPr>
                <w:rFonts w:ascii="Times New Roman" w:hAnsi="Times New Roman" w:cs="Times New Roman"/>
                <w:sz w:val="24"/>
                <w:szCs w:val="24"/>
              </w:rPr>
              <w:t xml:space="preserve">  систем  с окружающей средой</w:t>
            </w:r>
          </w:p>
        </w:tc>
        <w:tc>
          <w:tcPr>
            <w:tcW w:w="1134" w:type="dxa"/>
          </w:tcPr>
          <w:p w:rsidR="00B37973" w:rsidRDefault="005630E3" w:rsidP="00592461">
            <w:pPr>
              <w:rPr>
                <w:rFonts w:ascii="Times New Roman" w:hAnsi="Times New Roman" w:cs="Times New Roman"/>
                <w:sz w:val="24"/>
                <w:szCs w:val="24"/>
              </w:rPr>
            </w:pPr>
            <w:r>
              <w:rPr>
                <w:rFonts w:ascii="Times New Roman" w:hAnsi="Times New Roman" w:cs="Times New Roman"/>
                <w:sz w:val="24"/>
                <w:szCs w:val="24"/>
              </w:rPr>
              <w:t>3</w:t>
            </w:r>
          </w:p>
        </w:tc>
        <w:tc>
          <w:tcPr>
            <w:tcW w:w="5068" w:type="dxa"/>
          </w:tcPr>
          <w:p w:rsidR="00B37973" w:rsidRDefault="005F0F24" w:rsidP="00592461">
            <w:hyperlink r:id="rId30" w:history="1">
              <w:r w:rsidRPr="005F0F24">
                <w:rPr>
                  <w:rStyle w:val="a7"/>
                </w:rPr>
                <w:t>https://sdo.edu.orb.ru/theme.php?id=3307</w:t>
              </w:r>
            </w:hyperlink>
          </w:p>
        </w:tc>
      </w:tr>
      <w:tr w:rsidR="00B37973" w:rsidTr="000550D9">
        <w:tc>
          <w:tcPr>
            <w:tcW w:w="396" w:type="dxa"/>
          </w:tcPr>
          <w:p w:rsidR="00B37973" w:rsidRDefault="00AD287A" w:rsidP="00592461">
            <w:pPr>
              <w:rPr>
                <w:rFonts w:ascii="Times New Roman" w:hAnsi="Times New Roman" w:cs="Times New Roman"/>
                <w:sz w:val="24"/>
                <w:szCs w:val="24"/>
              </w:rPr>
            </w:pPr>
            <w:r>
              <w:rPr>
                <w:rFonts w:ascii="Times New Roman" w:hAnsi="Times New Roman" w:cs="Times New Roman"/>
                <w:sz w:val="24"/>
                <w:szCs w:val="24"/>
              </w:rPr>
              <w:t>7.</w:t>
            </w:r>
          </w:p>
        </w:tc>
        <w:tc>
          <w:tcPr>
            <w:tcW w:w="2973" w:type="dxa"/>
          </w:tcPr>
          <w:p w:rsidR="00B37973" w:rsidRDefault="005630E3" w:rsidP="00592461">
            <w:pPr>
              <w:rPr>
                <w:rFonts w:ascii="Times New Roman" w:hAnsi="Times New Roman" w:cs="Times New Roman"/>
                <w:sz w:val="24"/>
                <w:szCs w:val="24"/>
              </w:rPr>
            </w:pPr>
            <w:r>
              <w:rPr>
                <w:rFonts w:ascii="Times New Roman" w:hAnsi="Times New Roman" w:cs="Times New Roman"/>
                <w:sz w:val="24"/>
                <w:szCs w:val="24"/>
              </w:rPr>
              <w:t>Организмы и среда обитания</w:t>
            </w:r>
          </w:p>
        </w:tc>
        <w:tc>
          <w:tcPr>
            <w:tcW w:w="1134" w:type="dxa"/>
          </w:tcPr>
          <w:p w:rsidR="00B37973" w:rsidRDefault="005630E3" w:rsidP="00592461">
            <w:pPr>
              <w:rPr>
                <w:rFonts w:ascii="Times New Roman" w:hAnsi="Times New Roman" w:cs="Times New Roman"/>
                <w:sz w:val="24"/>
                <w:szCs w:val="24"/>
              </w:rPr>
            </w:pPr>
            <w:r>
              <w:rPr>
                <w:rFonts w:ascii="Times New Roman" w:hAnsi="Times New Roman" w:cs="Times New Roman"/>
                <w:sz w:val="24"/>
                <w:szCs w:val="24"/>
              </w:rPr>
              <w:t>9</w:t>
            </w:r>
          </w:p>
        </w:tc>
        <w:tc>
          <w:tcPr>
            <w:tcW w:w="5068" w:type="dxa"/>
          </w:tcPr>
          <w:p w:rsidR="00B37973" w:rsidRDefault="005F0F24" w:rsidP="00592461">
            <w:hyperlink r:id="rId31" w:history="1">
              <w:r w:rsidRPr="005F0F24">
                <w:rPr>
                  <w:rStyle w:val="a7"/>
                </w:rPr>
                <w:t>https://sdo.edu.orb.ru/video/11/biol/4487/11кл_Биология_тема3_КИМ.docx</w:t>
              </w:r>
            </w:hyperlink>
          </w:p>
          <w:p w:rsidR="005F0F24" w:rsidRDefault="005F0F24" w:rsidP="00592461">
            <w:hyperlink r:id="rId32" w:history="1">
              <w:r w:rsidRPr="005F0F24">
                <w:rPr>
                  <w:rStyle w:val="a7"/>
                </w:rPr>
                <w:t>https://sdo.edu.orb.ru/video/11/biol/4487/13ZJ70~9</w:t>
              </w:r>
            </w:hyperlink>
          </w:p>
        </w:tc>
      </w:tr>
      <w:tr w:rsidR="00B37973" w:rsidTr="000550D9">
        <w:tc>
          <w:tcPr>
            <w:tcW w:w="396" w:type="dxa"/>
          </w:tcPr>
          <w:p w:rsidR="00B37973" w:rsidRDefault="00AD287A" w:rsidP="00592461">
            <w:pPr>
              <w:rPr>
                <w:rFonts w:ascii="Times New Roman" w:hAnsi="Times New Roman" w:cs="Times New Roman"/>
                <w:sz w:val="24"/>
                <w:szCs w:val="24"/>
              </w:rPr>
            </w:pPr>
            <w:r>
              <w:rPr>
                <w:rFonts w:ascii="Times New Roman" w:hAnsi="Times New Roman" w:cs="Times New Roman"/>
                <w:sz w:val="24"/>
                <w:szCs w:val="24"/>
              </w:rPr>
              <w:t>8.</w:t>
            </w:r>
          </w:p>
        </w:tc>
        <w:tc>
          <w:tcPr>
            <w:tcW w:w="2973" w:type="dxa"/>
          </w:tcPr>
          <w:p w:rsidR="00B37973" w:rsidRDefault="005630E3" w:rsidP="00592461">
            <w:pPr>
              <w:rPr>
                <w:rFonts w:ascii="Times New Roman" w:hAnsi="Times New Roman" w:cs="Times New Roman"/>
                <w:sz w:val="24"/>
                <w:szCs w:val="24"/>
              </w:rPr>
            </w:pPr>
            <w:r>
              <w:rPr>
                <w:rFonts w:ascii="Times New Roman" w:hAnsi="Times New Roman" w:cs="Times New Roman"/>
                <w:sz w:val="24"/>
                <w:szCs w:val="24"/>
              </w:rPr>
              <w:t>Экология видов и популяций</w:t>
            </w:r>
          </w:p>
        </w:tc>
        <w:tc>
          <w:tcPr>
            <w:tcW w:w="1134" w:type="dxa"/>
          </w:tcPr>
          <w:p w:rsidR="00B37973" w:rsidRDefault="005630E3" w:rsidP="00592461">
            <w:pPr>
              <w:rPr>
                <w:rFonts w:ascii="Times New Roman" w:hAnsi="Times New Roman" w:cs="Times New Roman"/>
                <w:sz w:val="24"/>
                <w:szCs w:val="24"/>
              </w:rPr>
            </w:pPr>
            <w:r>
              <w:rPr>
                <w:rFonts w:ascii="Times New Roman" w:hAnsi="Times New Roman" w:cs="Times New Roman"/>
                <w:sz w:val="24"/>
                <w:szCs w:val="24"/>
              </w:rPr>
              <w:t>9</w:t>
            </w:r>
          </w:p>
        </w:tc>
        <w:tc>
          <w:tcPr>
            <w:tcW w:w="5068" w:type="dxa"/>
          </w:tcPr>
          <w:p w:rsidR="00B37973" w:rsidRDefault="005F0F24" w:rsidP="00592461">
            <w:hyperlink r:id="rId33" w:history="1">
              <w:r w:rsidRPr="005F0F24">
                <w:rPr>
                  <w:rStyle w:val="a7"/>
                </w:rPr>
                <w:t>https://sdo.edu.orb.ru/video/9/biol/403/Кроссворд.%20Популяция%20%20как%20единица%20эволюции.%20Сиднина%20И.В.%20Энергетик1.doc</w:t>
              </w:r>
            </w:hyperlink>
          </w:p>
          <w:p w:rsidR="005F0F24" w:rsidRDefault="005F0F24" w:rsidP="00592461">
            <w:hyperlink r:id="rId34" w:history="1">
              <w:r w:rsidRPr="005F0F24">
                <w:rPr>
                  <w:rStyle w:val="a7"/>
                </w:rPr>
                <w:t>https://sdo.edu.orb.ru/video/9/biol/403/</w:t>
              </w:r>
            </w:hyperlink>
          </w:p>
        </w:tc>
      </w:tr>
      <w:tr w:rsidR="00AD287A" w:rsidTr="000550D9">
        <w:tc>
          <w:tcPr>
            <w:tcW w:w="396" w:type="dxa"/>
          </w:tcPr>
          <w:p w:rsidR="00AD287A" w:rsidRDefault="00AD287A" w:rsidP="00592461">
            <w:pPr>
              <w:rPr>
                <w:rFonts w:ascii="Times New Roman" w:hAnsi="Times New Roman" w:cs="Times New Roman"/>
                <w:sz w:val="24"/>
                <w:szCs w:val="24"/>
              </w:rPr>
            </w:pPr>
            <w:r>
              <w:rPr>
                <w:rFonts w:ascii="Times New Roman" w:hAnsi="Times New Roman" w:cs="Times New Roman"/>
                <w:sz w:val="24"/>
                <w:szCs w:val="24"/>
              </w:rPr>
              <w:t>9.</w:t>
            </w:r>
          </w:p>
        </w:tc>
        <w:tc>
          <w:tcPr>
            <w:tcW w:w="2973" w:type="dxa"/>
          </w:tcPr>
          <w:p w:rsidR="00AD287A" w:rsidRDefault="005630E3" w:rsidP="00592461">
            <w:pPr>
              <w:rPr>
                <w:rFonts w:ascii="Times New Roman" w:hAnsi="Times New Roman" w:cs="Times New Roman"/>
                <w:sz w:val="24"/>
                <w:szCs w:val="24"/>
              </w:rPr>
            </w:pPr>
            <w:r>
              <w:rPr>
                <w:rFonts w:ascii="Times New Roman" w:hAnsi="Times New Roman" w:cs="Times New Roman"/>
                <w:sz w:val="24"/>
                <w:szCs w:val="24"/>
              </w:rPr>
              <w:t>Экология сообществ. Экологические системы</w:t>
            </w:r>
          </w:p>
        </w:tc>
        <w:tc>
          <w:tcPr>
            <w:tcW w:w="1134" w:type="dxa"/>
          </w:tcPr>
          <w:p w:rsidR="00AD287A" w:rsidRDefault="005630E3" w:rsidP="00592461">
            <w:pPr>
              <w:rPr>
                <w:rFonts w:ascii="Times New Roman" w:hAnsi="Times New Roman" w:cs="Times New Roman"/>
                <w:sz w:val="24"/>
                <w:szCs w:val="24"/>
              </w:rPr>
            </w:pPr>
            <w:r>
              <w:rPr>
                <w:rFonts w:ascii="Times New Roman" w:hAnsi="Times New Roman" w:cs="Times New Roman"/>
                <w:sz w:val="24"/>
                <w:szCs w:val="24"/>
              </w:rPr>
              <w:t>12</w:t>
            </w:r>
          </w:p>
        </w:tc>
        <w:tc>
          <w:tcPr>
            <w:tcW w:w="5068" w:type="dxa"/>
          </w:tcPr>
          <w:p w:rsidR="00AD287A" w:rsidRDefault="005F0F24" w:rsidP="00592461">
            <w:hyperlink r:id="rId35" w:history="1">
              <w:r w:rsidRPr="005F0F24">
                <w:rPr>
                  <w:rStyle w:val="a7"/>
                </w:rPr>
                <w:t>https://sdo.edu.orb.ru/theme.php?id=3077</w:t>
              </w:r>
            </w:hyperlink>
          </w:p>
        </w:tc>
      </w:tr>
      <w:tr w:rsidR="00AD287A" w:rsidTr="000550D9">
        <w:tc>
          <w:tcPr>
            <w:tcW w:w="396" w:type="dxa"/>
          </w:tcPr>
          <w:p w:rsidR="00AD287A" w:rsidRDefault="00AD287A" w:rsidP="00592461">
            <w:pPr>
              <w:rPr>
                <w:rFonts w:ascii="Times New Roman" w:hAnsi="Times New Roman" w:cs="Times New Roman"/>
                <w:sz w:val="24"/>
                <w:szCs w:val="24"/>
              </w:rPr>
            </w:pPr>
            <w:r>
              <w:rPr>
                <w:rFonts w:ascii="Times New Roman" w:hAnsi="Times New Roman" w:cs="Times New Roman"/>
                <w:sz w:val="24"/>
                <w:szCs w:val="24"/>
              </w:rPr>
              <w:t>10.</w:t>
            </w:r>
          </w:p>
        </w:tc>
        <w:tc>
          <w:tcPr>
            <w:tcW w:w="2973" w:type="dxa"/>
          </w:tcPr>
          <w:p w:rsidR="00AD287A" w:rsidRDefault="005630E3" w:rsidP="00592461">
            <w:pPr>
              <w:rPr>
                <w:rFonts w:ascii="Times New Roman" w:hAnsi="Times New Roman" w:cs="Times New Roman"/>
                <w:sz w:val="24"/>
                <w:szCs w:val="24"/>
              </w:rPr>
            </w:pPr>
            <w:r>
              <w:rPr>
                <w:rFonts w:ascii="Times New Roman" w:hAnsi="Times New Roman" w:cs="Times New Roman"/>
                <w:sz w:val="24"/>
                <w:szCs w:val="24"/>
              </w:rPr>
              <w:t>Биосфера – глобальная экосистема</w:t>
            </w:r>
          </w:p>
        </w:tc>
        <w:tc>
          <w:tcPr>
            <w:tcW w:w="1134" w:type="dxa"/>
          </w:tcPr>
          <w:p w:rsidR="00AD287A" w:rsidRDefault="005630E3" w:rsidP="00592461">
            <w:pPr>
              <w:rPr>
                <w:rFonts w:ascii="Times New Roman" w:hAnsi="Times New Roman" w:cs="Times New Roman"/>
                <w:sz w:val="24"/>
                <w:szCs w:val="24"/>
              </w:rPr>
            </w:pPr>
            <w:r>
              <w:rPr>
                <w:rFonts w:ascii="Times New Roman" w:hAnsi="Times New Roman" w:cs="Times New Roman"/>
                <w:sz w:val="24"/>
                <w:szCs w:val="24"/>
              </w:rPr>
              <w:t>6</w:t>
            </w:r>
          </w:p>
        </w:tc>
        <w:tc>
          <w:tcPr>
            <w:tcW w:w="5068" w:type="dxa"/>
          </w:tcPr>
          <w:p w:rsidR="00AD287A" w:rsidRDefault="000550D9" w:rsidP="00592461">
            <w:hyperlink r:id="rId36" w:history="1">
              <w:r w:rsidR="005F0F24" w:rsidRPr="000550D9">
                <w:rPr>
                  <w:rStyle w:val="a7"/>
                </w:rPr>
                <w:t>https://sdo.edu.orb.ru/video/11/biol/3189/КОМ.docx</w:t>
              </w:r>
            </w:hyperlink>
          </w:p>
          <w:p w:rsidR="000550D9" w:rsidRDefault="000550D9" w:rsidP="00592461"/>
          <w:p w:rsidR="005F0F24" w:rsidRDefault="005F0F24" w:rsidP="00592461">
            <w:r w:rsidRPr="005F0F24">
              <w:t>https://sdo.edu.orb.ru/video/11/biol/3189/Урок%20№4_материал%20для%20закрепления.rtf</w:t>
            </w:r>
          </w:p>
        </w:tc>
      </w:tr>
      <w:tr w:rsidR="00AD287A" w:rsidTr="000550D9">
        <w:tc>
          <w:tcPr>
            <w:tcW w:w="396" w:type="dxa"/>
          </w:tcPr>
          <w:p w:rsidR="00AD287A" w:rsidRDefault="00AD287A" w:rsidP="00592461">
            <w:pPr>
              <w:rPr>
                <w:rFonts w:ascii="Times New Roman" w:hAnsi="Times New Roman" w:cs="Times New Roman"/>
                <w:sz w:val="24"/>
                <w:szCs w:val="24"/>
              </w:rPr>
            </w:pPr>
            <w:r>
              <w:rPr>
                <w:rFonts w:ascii="Times New Roman" w:hAnsi="Times New Roman" w:cs="Times New Roman"/>
                <w:sz w:val="24"/>
                <w:szCs w:val="24"/>
              </w:rPr>
              <w:t>11.</w:t>
            </w:r>
          </w:p>
        </w:tc>
        <w:tc>
          <w:tcPr>
            <w:tcW w:w="2973" w:type="dxa"/>
          </w:tcPr>
          <w:p w:rsidR="00AD287A" w:rsidRPr="005630E3" w:rsidRDefault="005630E3" w:rsidP="00592461">
            <w:pPr>
              <w:rPr>
                <w:rFonts w:ascii="Times New Roman" w:hAnsi="Times New Roman" w:cs="Times New Roman"/>
                <w:sz w:val="24"/>
                <w:szCs w:val="24"/>
              </w:rPr>
            </w:pPr>
            <w:r>
              <w:rPr>
                <w:rFonts w:ascii="Times New Roman" w:hAnsi="Times New Roman" w:cs="Times New Roman"/>
                <w:sz w:val="24"/>
                <w:szCs w:val="24"/>
              </w:rPr>
              <w:t>Человек и окружающая среда</w:t>
            </w:r>
          </w:p>
        </w:tc>
        <w:tc>
          <w:tcPr>
            <w:tcW w:w="1134" w:type="dxa"/>
          </w:tcPr>
          <w:p w:rsidR="00AD287A" w:rsidRDefault="005630E3" w:rsidP="00592461">
            <w:pPr>
              <w:rPr>
                <w:rFonts w:ascii="Times New Roman" w:hAnsi="Times New Roman" w:cs="Times New Roman"/>
                <w:sz w:val="24"/>
                <w:szCs w:val="24"/>
              </w:rPr>
            </w:pPr>
            <w:r>
              <w:rPr>
                <w:rFonts w:ascii="Times New Roman" w:hAnsi="Times New Roman" w:cs="Times New Roman"/>
                <w:sz w:val="24"/>
                <w:szCs w:val="24"/>
              </w:rPr>
              <w:t>6</w:t>
            </w:r>
          </w:p>
        </w:tc>
        <w:tc>
          <w:tcPr>
            <w:tcW w:w="5068" w:type="dxa"/>
          </w:tcPr>
          <w:p w:rsidR="00AD287A" w:rsidRDefault="000550D9" w:rsidP="00592461">
            <w:hyperlink r:id="rId37" w:history="1">
              <w:r w:rsidRPr="000550D9">
                <w:rPr>
                  <w:rStyle w:val="a7"/>
                </w:rPr>
                <w:t>https://sdo.edu.orb.ru/video/11/biol/5404/КОМ.docx</w:t>
              </w:r>
            </w:hyperlink>
          </w:p>
          <w:p w:rsidR="000550D9" w:rsidRDefault="000550D9" w:rsidP="00592461">
            <w:r w:rsidRPr="000550D9">
              <w:t>https://sdo.edu.orb.ru/video/11/biol/5404/Урок%20№5_материал%20для%20закрепления.rtf</w:t>
            </w:r>
          </w:p>
        </w:tc>
      </w:tr>
      <w:tr w:rsidR="00AD287A" w:rsidTr="000550D9">
        <w:tc>
          <w:tcPr>
            <w:tcW w:w="396" w:type="dxa"/>
          </w:tcPr>
          <w:p w:rsidR="00AD287A" w:rsidRDefault="00AD287A" w:rsidP="00592461">
            <w:pPr>
              <w:rPr>
                <w:rFonts w:ascii="Times New Roman" w:hAnsi="Times New Roman" w:cs="Times New Roman"/>
                <w:sz w:val="24"/>
                <w:szCs w:val="24"/>
              </w:rPr>
            </w:pPr>
            <w:r>
              <w:rPr>
                <w:rFonts w:ascii="Times New Roman" w:hAnsi="Times New Roman" w:cs="Times New Roman"/>
                <w:sz w:val="24"/>
                <w:szCs w:val="24"/>
              </w:rPr>
              <w:t>12.</w:t>
            </w:r>
          </w:p>
        </w:tc>
        <w:tc>
          <w:tcPr>
            <w:tcW w:w="2973" w:type="dxa"/>
          </w:tcPr>
          <w:p w:rsidR="00AD287A" w:rsidRDefault="00AD287A" w:rsidP="00592461">
            <w:pPr>
              <w:rPr>
                <w:rFonts w:ascii="Times New Roman" w:hAnsi="Times New Roman" w:cs="Times New Roman"/>
                <w:sz w:val="24"/>
                <w:szCs w:val="24"/>
              </w:rPr>
            </w:pPr>
            <w:r>
              <w:rPr>
                <w:rFonts w:ascii="Times New Roman" w:hAnsi="Times New Roman" w:cs="Times New Roman"/>
                <w:sz w:val="24"/>
                <w:szCs w:val="24"/>
              </w:rPr>
              <w:t xml:space="preserve">Резервное время </w:t>
            </w:r>
          </w:p>
        </w:tc>
        <w:tc>
          <w:tcPr>
            <w:tcW w:w="1134" w:type="dxa"/>
          </w:tcPr>
          <w:p w:rsidR="00AD287A" w:rsidRDefault="005630E3" w:rsidP="00592461">
            <w:pPr>
              <w:rPr>
                <w:rFonts w:ascii="Times New Roman" w:hAnsi="Times New Roman" w:cs="Times New Roman"/>
                <w:sz w:val="24"/>
                <w:szCs w:val="24"/>
              </w:rPr>
            </w:pPr>
            <w:r>
              <w:rPr>
                <w:rFonts w:ascii="Times New Roman" w:hAnsi="Times New Roman" w:cs="Times New Roman"/>
                <w:sz w:val="24"/>
                <w:szCs w:val="24"/>
              </w:rPr>
              <w:t>8</w:t>
            </w:r>
          </w:p>
        </w:tc>
        <w:tc>
          <w:tcPr>
            <w:tcW w:w="5068" w:type="dxa"/>
          </w:tcPr>
          <w:p w:rsidR="00AD287A" w:rsidRDefault="000550D9" w:rsidP="00592461">
            <w:hyperlink r:id="rId38" w:history="1">
              <w:r w:rsidRPr="000550D9">
                <w:rPr>
                  <w:rStyle w:val="a7"/>
                </w:rPr>
                <w:t>https://sdo.edu.orb.ru/video/11/biol/6110/Развитие%20представлений%20о%20происхождений%20жизни%20на%20Земле.docx</w:t>
              </w:r>
            </w:hyperlink>
          </w:p>
          <w:p w:rsidR="000550D9" w:rsidRDefault="000550D9" w:rsidP="00592461">
            <w:hyperlink r:id="rId39" w:history="1">
              <w:r w:rsidRPr="000550D9">
                <w:rPr>
                  <w:rStyle w:val="a7"/>
                </w:rPr>
                <w:t>https://sdo.edu.orb.ru/video/11/biol/6110/Оценочный%20материал.docx</w:t>
              </w:r>
            </w:hyperlink>
          </w:p>
        </w:tc>
      </w:tr>
      <w:tr w:rsidR="00B37973" w:rsidTr="000550D9">
        <w:tc>
          <w:tcPr>
            <w:tcW w:w="396" w:type="dxa"/>
          </w:tcPr>
          <w:p w:rsidR="00B37973" w:rsidRDefault="00B37973" w:rsidP="00592461">
            <w:pPr>
              <w:rPr>
                <w:rFonts w:ascii="Times New Roman" w:hAnsi="Times New Roman" w:cs="Times New Roman"/>
                <w:sz w:val="24"/>
                <w:szCs w:val="24"/>
              </w:rPr>
            </w:pPr>
          </w:p>
        </w:tc>
        <w:tc>
          <w:tcPr>
            <w:tcW w:w="2973" w:type="dxa"/>
          </w:tcPr>
          <w:p w:rsidR="00B37973" w:rsidRDefault="00B37973" w:rsidP="00592461">
            <w:pPr>
              <w:rPr>
                <w:rFonts w:ascii="Times New Roman" w:hAnsi="Times New Roman" w:cs="Times New Roman"/>
                <w:sz w:val="24"/>
                <w:szCs w:val="24"/>
              </w:rPr>
            </w:pPr>
            <w:r>
              <w:rPr>
                <w:rFonts w:ascii="Times New Roman" w:hAnsi="Times New Roman" w:cs="Times New Roman"/>
                <w:sz w:val="24"/>
                <w:szCs w:val="24"/>
              </w:rPr>
              <w:t>ОБЩЕЕ КОЛИЧЕСТВО ЧАСОВ ПО ПРОГРАММЕ</w:t>
            </w:r>
          </w:p>
        </w:tc>
        <w:tc>
          <w:tcPr>
            <w:tcW w:w="1134" w:type="dxa"/>
          </w:tcPr>
          <w:p w:rsidR="00B37973" w:rsidRDefault="00AD287A" w:rsidP="00592461">
            <w:pPr>
              <w:rPr>
                <w:rFonts w:ascii="Times New Roman" w:hAnsi="Times New Roman" w:cs="Times New Roman"/>
                <w:sz w:val="24"/>
                <w:szCs w:val="24"/>
              </w:rPr>
            </w:pPr>
            <w:r>
              <w:rPr>
                <w:rFonts w:ascii="Times New Roman" w:hAnsi="Times New Roman" w:cs="Times New Roman"/>
                <w:sz w:val="24"/>
                <w:szCs w:val="24"/>
              </w:rPr>
              <w:t>102</w:t>
            </w:r>
          </w:p>
        </w:tc>
        <w:tc>
          <w:tcPr>
            <w:tcW w:w="5068" w:type="dxa"/>
          </w:tcPr>
          <w:p w:rsidR="00B37973" w:rsidRDefault="00B37973" w:rsidP="00592461">
            <w:pPr>
              <w:rPr>
                <w:rFonts w:ascii="Times New Roman" w:hAnsi="Times New Roman" w:cs="Times New Roman"/>
                <w:sz w:val="24"/>
                <w:szCs w:val="24"/>
              </w:rPr>
            </w:pPr>
          </w:p>
        </w:tc>
      </w:tr>
    </w:tbl>
    <w:p w:rsidR="00B37973" w:rsidRDefault="00B37973" w:rsidP="00B37973">
      <w:pPr>
        <w:spacing w:line="240" w:lineRule="auto"/>
      </w:pPr>
    </w:p>
    <w:p w:rsidR="00B37973" w:rsidRDefault="00B37973" w:rsidP="00B37973">
      <w:pPr>
        <w:spacing w:line="240" w:lineRule="auto"/>
      </w:pPr>
    </w:p>
    <w:p w:rsidR="00EF374A" w:rsidRDefault="00EF374A"/>
    <w:sectPr w:rsidR="00EF37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63D"/>
    <w:rsid w:val="00011317"/>
    <w:rsid w:val="000550D9"/>
    <w:rsid w:val="00076760"/>
    <w:rsid w:val="002847C0"/>
    <w:rsid w:val="00435A13"/>
    <w:rsid w:val="0046163D"/>
    <w:rsid w:val="005630E3"/>
    <w:rsid w:val="00592461"/>
    <w:rsid w:val="005F0F24"/>
    <w:rsid w:val="009D5F42"/>
    <w:rsid w:val="00AD287A"/>
    <w:rsid w:val="00B37973"/>
    <w:rsid w:val="00C0107B"/>
    <w:rsid w:val="00D26BBB"/>
    <w:rsid w:val="00EF3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F37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F374A"/>
    <w:rPr>
      <w:b/>
      <w:bCs/>
    </w:rPr>
  </w:style>
  <w:style w:type="character" w:customStyle="1" w:styleId="placeholder-mask">
    <w:name w:val="placeholder-mask"/>
    <w:basedOn w:val="a0"/>
    <w:rsid w:val="00EF374A"/>
  </w:style>
  <w:style w:type="character" w:customStyle="1" w:styleId="placeholder">
    <w:name w:val="placeholder"/>
    <w:basedOn w:val="a0"/>
    <w:rsid w:val="00EF374A"/>
  </w:style>
  <w:style w:type="character" w:styleId="a5">
    <w:name w:val="Emphasis"/>
    <w:basedOn w:val="a0"/>
    <w:uiPriority w:val="20"/>
    <w:qFormat/>
    <w:rsid w:val="00EF374A"/>
    <w:rPr>
      <w:i/>
      <w:iCs/>
    </w:rPr>
  </w:style>
  <w:style w:type="table" w:styleId="a6">
    <w:name w:val="Table Grid"/>
    <w:basedOn w:val="a1"/>
    <w:uiPriority w:val="59"/>
    <w:rsid w:val="00B379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B37973"/>
    <w:rPr>
      <w:color w:val="0000FF" w:themeColor="hyperlink"/>
      <w:u w:val="single"/>
    </w:rPr>
  </w:style>
  <w:style w:type="character" w:styleId="a8">
    <w:name w:val="FollowedHyperlink"/>
    <w:basedOn w:val="a0"/>
    <w:uiPriority w:val="99"/>
    <w:semiHidden/>
    <w:unhideWhenUsed/>
    <w:rsid w:val="009D5F4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F37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F374A"/>
    <w:rPr>
      <w:b/>
      <w:bCs/>
    </w:rPr>
  </w:style>
  <w:style w:type="character" w:customStyle="1" w:styleId="placeholder-mask">
    <w:name w:val="placeholder-mask"/>
    <w:basedOn w:val="a0"/>
    <w:rsid w:val="00EF374A"/>
  </w:style>
  <w:style w:type="character" w:customStyle="1" w:styleId="placeholder">
    <w:name w:val="placeholder"/>
    <w:basedOn w:val="a0"/>
    <w:rsid w:val="00EF374A"/>
  </w:style>
  <w:style w:type="character" w:styleId="a5">
    <w:name w:val="Emphasis"/>
    <w:basedOn w:val="a0"/>
    <w:uiPriority w:val="20"/>
    <w:qFormat/>
    <w:rsid w:val="00EF374A"/>
    <w:rPr>
      <w:i/>
      <w:iCs/>
    </w:rPr>
  </w:style>
  <w:style w:type="table" w:styleId="a6">
    <w:name w:val="Table Grid"/>
    <w:basedOn w:val="a1"/>
    <w:uiPriority w:val="59"/>
    <w:rsid w:val="00B379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B37973"/>
    <w:rPr>
      <w:color w:val="0000FF" w:themeColor="hyperlink"/>
      <w:u w:val="single"/>
    </w:rPr>
  </w:style>
  <w:style w:type="character" w:styleId="a8">
    <w:name w:val="FollowedHyperlink"/>
    <w:basedOn w:val="a0"/>
    <w:uiPriority w:val="99"/>
    <w:semiHidden/>
    <w:unhideWhenUsed/>
    <w:rsid w:val="009D5F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653895">
      <w:bodyDiv w:val="1"/>
      <w:marLeft w:val="0"/>
      <w:marRight w:val="0"/>
      <w:marTop w:val="0"/>
      <w:marBottom w:val="0"/>
      <w:divBdr>
        <w:top w:val="none" w:sz="0" w:space="0" w:color="auto"/>
        <w:left w:val="none" w:sz="0" w:space="0" w:color="auto"/>
        <w:bottom w:val="none" w:sz="0" w:space="0" w:color="auto"/>
        <w:right w:val="none" w:sz="0" w:space="0" w:color="auto"/>
      </w:divBdr>
    </w:div>
    <w:div w:id="1597980910">
      <w:bodyDiv w:val="1"/>
      <w:marLeft w:val="0"/>
      <w:marRight w:val="0"/>
      <w:marTop w:val="0"/>
      <w:marBottom w:val="0"/>
      <w:divBdr>
        <w:top w:val="none" w:sz="0" w:space="0" w:color="auto"/>
        <w:left w:val="none" w:sz="0" w:space="0" w:color="auto"/>
        <w:bottom w:val="none" w:sz="0" w:space="0" w:color="auto"/>
        <w:right w:val="none" w:sz="0" w:space="0" w:color="auto"/>
      </w:divBdr>
    </w:div>
    <w:div w:id="195933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do.edu.orb.ru/video/10/biol/6816/1EJFSZ~M.DOC%5D%5D" TargetMode="External"/><Relationship Id="rId13" Type="http://schemas.openxmlformats.org/officeDocument/2006/relationships/hyperlink" Target="https://sdo.edu.orb.ru/video/10/biol/2900/" TargetMode="External"/><Relationship Id="rId18" Type="http://schemas.openxmlformats.org/officeDocument/2006/relationships/hyperlink" Target="https://sdo.edu.orb.ru/theme.php?id=3924" TargetMode="External"/><Relationship Id="rId26" Type="http://schemas.openxmlformats.org/officeDocument/2006/relationships/hyperlink" Target="https://sdo.edu.orb.ru/video/11/biol/6110/&#1056;&#1072;&#1079;&#1074;&#1080;&#1090;&#1080;&#1077;%20&#1087;&#1088;&#1077;&#1076;&#1089;&#1090;&#1072;&#1074;&#1083;&#1077;&#1085;&#1080;&#1081;%20&#1086;%20&#1087;&#1088;&#1086;&#1080;&#1089;&#1093;&#1086;&#1078;&#1076;&#1077;&#1085;&#1080;&#1081;%20&#1078;&#1080;&#1079;&#1085;&#1080;%20&#1085;&#1072;%20&#1047;&#1077;&#1084;&#1083;&#1077;.docx" TargetMode="External"/><Relationship Id="rId39" Type="http://schemas.openxmlformats.org/officeDocument/2006/relationships/hyperlink" Target="https://sdo.edu.orb.ru/video/11/biol/6110/&#1054;&#1094;&#1077;&#1085;&#1086;&#1095;&#1085;&#1099;&#1081;%20&#1084;&#1072;&#1090;&#1077;&#1088;&#1080;&#1072;&#1083;.docx" TargetMode="External"/><Relationship Id="rId3" Type="http://schemas.openxmlformats.org/officeDocument/2006/relationships/settings" Target="settings.xml"/><Relationship Id="rId21" Type="http://schemas.openxmlformats.org/officeDocument/2006/relationships/hyperlink" Target="https://sdo.edu.orb.ru/theme.php?id=3926" TargetMode="External"/><Relationship Id="rId34" Type="http://schemas.openxmlformats.org/officeDocument/2006/relationships/hyperlink" Target="https://sdo.edu.orb.ru/video/9/biol/403/" TargetMode="External"/><Relationship Id="rId7" Type="http://schemas.openxmlformats.org/officeDocument/2006/relationships/hyperlink" Target="https://sdo.edu.orb.ru/video/10/biol/6816/1HNMKG~O.DOC" TargetMode="External"/><Relationship Id="rId12" Type="http://schemas.openxmlformats.org/officeDocument/2006/relationships/hyperlink" Target="https://sdo.edu.orb.ru/video/10/biol/7366/1Q6ZYH~T.DOC" TargetMode="External"/><Relationship Id="rId17" Type="http://schemas.openxmlformats.org/officeDocument/2006/relationships/hyperlink" Target="https://sdo.edu.orb.ru/video/10/biol/3286/10%20&#1082;&#1083;_&#1041;&#1080;&#1086;&#1083;&#1086;&#1075;&#1080;&#1103;_&#1052;&#1072;&#1090;&#1077;&#1088;&#1080;&#1072;&#1083;%20&#1076;&#1083;&#1103;%20&#1090;&#1088;&#1077;&#1085;&#1080;&#1088;&#1086;&#1074;&#1082;&#1080;%20&#1080;%20&#1079;&#1072;&#1082;&#1088;&#1077;&#1087;&#1083;&#1077;&#1085;&#1080;&#1103;,&#1058;&#1077;&#1084;&#1072;_&#1048;&#1079;&#1084;&#1077;&#1085;&#1095;&#1080;&#1074;&#1086;&#1089;&#1090;&#1100;.docx" TargetMode="External"/><Relationship Id="rId25" Type="http://schemas.openxmlformats.org/officeDocument/2006/relationships/hyperlink" Target="https://sdo.edu.orb.ru/video/11/biol/1585/&#1054;&#1094;&#1077;&#1085;&#1086;&#1095;&#1085;&#1099;&#1081;%20&#1084;&#1072;&#1090;&#1077;&#1088;&#1080;&#1072;&#1083;.doc" TargetMode="External"/><Relationship Id="rId33" Type="http://schemas.openxmlformats.org/officeDocument/2006/relationships/hyperlink" Target="https://sdo.edu.orb.ru/video/9/biol/403/&#1050;&#1088;&#1086;&#1089;&#1089;&#1074;&#1086;&#1088;&#1076;.%20&#1055;&#1086;&#1087;&#1091;&#1083;&#1103;&#1094;&#1080;&#1103;%20%20&#1082;&#1072;&#1082;%20&#1077;&#1076;&#1080;&#1085;&#1080;&#1094;&#1072;%20&#1101;&#1074;&#1086;&#1083;&#1102;&#1094;&#1080;&#1080;.%20&#1057;&#1080;&#1076;&#1085;&#1080;&#1085;&#1072;%20&#1048;.&#1042;.%20&#1069;&#1085;&#1077;&#1088;&#1075;&#1077;&#1090;&#1080;&#1082;1.doc" TargetMode="External"/><Relationship Id="rId38" Type="http://schemas.openxmlformats.org/officeDocument/2006/relationships/hyperlink" Target="https://sdo.edu.orb.ru/video/11/biol/6110/&#1056;&#1072;&#1079;&#1074;&#1080;&#1090;&#1080;&#1077;%20&#1087;&#1088;&#1077;&#1076;&#1089;&#1090;&#1072;&#1074;&#1083;&#1077;&#1085;&#1080;&#1081;%20&#1086;%20&#1087;&#1088;&#1086;&#1080;&#1089;&#1093;&#1086;&#1078;&#1076;&#1077;&#1085;&#1080;&#1081;%20&#1078;&#1080;&#1079;&#1085;&#1080;%20&#1085;&#1072;%20&#1047;&#1077;&#1084;&#1083;&#1077;.docx" TargetMode="External"/><Relationship Id="rId2" Type="http://schemas.microsoft.com/office/2007/relationships/stylesWithEffects" Target="stylesWithEffects.xml"/><Relationship Id="rId16" Type="http://schemas.openxmlformats.org/officeDocument/2006/relationships/hyperlink" Target="https://sdo.edu.orb.ru/video/10/biol/3286/10%20&#1082;&#1083;_&#1041;&#1080;&#1086;&#1083;&#1086;&#1075;&#1080;&#1103;_&#1050;&#1054;&#1057;_&#1058;&#1077;&#1084;&#1072;_&#1048;&#1079;&#1084;&#1077;&#1085;&#1095;&#1080;&#1074;&#1086;&#1089;&#1090;&#1100;.%20&#1053;&#1072;&#1089;&#1083;&#1077;&#1076;&#1089;&#1090;&#1074;&#1077;&#1085;&#1085;&#1072;&#1103;%20&#1080;%20&#1085;&#1077;&#1085;&#1072;&#1089;&#1083;&#1077;&#1076;&#1089;&#1090;&#1074;&#1077;&#1085;&#1085;&#1072;&#1103;.docx" TargetMode="External"/><Relationship Id="rId20" Type="http://schemas.openxmlformats.org/officeDocument/2006/relationships/hyperlink" Target="https://sdo.edu.orb.ru/video/10/biol/8195/10&#1082;&#1083;_&#1041;&#1080;&#1086;&#1083;&#1086;&#1075;&#1080;&#1103;_&#1058;&#1077;&#1084;&#1072;_&#1052;&#1072;&#1090;&#1077;&#1088;&#1080;&#1072;&#1083;&#1099;%20&#1076;&#1083;&#1103;%20&#1090;&#1088;&#1077;&#1085;&#1080;&#1088;&#1086;&#1074;&#1082;&#1080;%20&#1080;%20&#1079;&#1072;&#1082;&#1088;&#1077;&#1087;&#1083;&#1077;&#1085;&#1080;&#1103;%20&#1087;&#1086;%20&#1090;&#1077;&#1084;&#1077;%20&#1057;&#1077;&#1083;&#1077;&#1082;&#1094;&#1080;&#1103;-&#1086;&#1089;&#1085;&#1086;&#1074;&#1085;&#1099;&#1077;%20&#1084;&#1077;&#1090;&#1086;&#1076;&#1099;%20&#1080;%20&#1076;&#1086;&#1089;&#1090;&#1080;&#1078;&#1077;&#1085;&#1080;&#1103;.docx" TargetMode="External"/><Relationship Id="rId29" Type="http://schemas.openxmlformats.org/officeDocument/2006/relationships/hyperlink" Target="https://sdo.edu.orb.ru/video/11/biol/6383/&#1054;&#1094;&#1077;&#1085;&#1086;&#1095;&#1085;&#1099;&#1081;%20&#1084;&#1072;&#1090;&#1077;&#1088;&#1080;&#1072;&#1083;.docx"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sdo.edu.orb.ru/video/10/biol/4801/&#1084;&#1072;&#1090;&#1077;&#1088;&#1080;&#1072;&#1083;%20&#1076;&#1083;&#1103;%20&#1079;&#1072;&#1082;&#1088;&#1077;&#1087;&#1083;&#1077;&#1085;&#1080;&#1103;.docx" TargetMode="External"/><Relationship Id="rId11" Type="http://schemas.openxmlformats.org/officeDocument/2006/relationships/hyperlink" Target="https://sdo.edu.orb.ru/video/10/biol/7366/1UHEIF~N.DOC" TargetMode="External"/><Relationship Id="rId24" Type="http://schemas.openxmlformats.org/officeDocument/2006/relationships/hyperlink" Target="https://sdo.edu.orb.ru/video/11/biol/1585/&#1047;&#1072;&#1076;&#1072;&#1085;&#1080;&#1103;%20&#1082;%20&#1091;&#1088;&#1086;&#1082;&#1091;.doc" TargetMode="External"/><Relationship Id="rId32" Type="http://schemas.openxmlformats.org/officeDocument/2006/relationships/hyperlink" Target="https://sdo.edu.orb.ru/video/11/biol/4487/13ZJ70~9" TargetMode="External"/><Relationship Id="rId37" Type="http://schemas.openxmlformats.org/officeDocument/2006/relationships/hyperlink" Target="https://sdo.edu.orb.ru/video/11/biol/5404/&#1050;&#1054;&#1052;.docx" TargetMode="External"/><Relationship Id="rId40" Type="http://schemas.openxmlformats.org/officeDocument/2006/relationships/fontTable" Target="fontTable.xml"/><Relationship Id="rId5" Type="http://schemas.openxmlformats.org/officeDocument/2006/relationships/hyperlink" Target="https://sdo.edu.orb.ru/video/10/biol/4801/&#1082;&#1083;&#1102;&#1095;.docx" TargetMode="External"/><Relationship Id="rId15" Type="http://schemas.openxmlformats.org/officeDocument/2006/relationships/hyperlink" Target="https://sdo.edu.orb.ru/video/10/biol/2697/10%20&#1082;&#1083;_&#1041;&#1080;&#1086;&#1083;&#1086;&#1075;&#1080;&#1103;_&#1052;&#1072;&#1090;&#1077;&#1088;&#1080;&#1072;&#1083;%20&#1076;&#1083;&#1103;%20&#1090;&#1088;&#1077;&#1085;&#1080;&#1088;&#1086;&#1074;&#1082;&#1080;%20&#1080;%20%20&#1079;&#1072;&#1082;&#1088;&#1077;&#1087;&#1083;&#1077;&#1085;&#1080;&#1103;_&#1058;&#1077;&#1084;&#1072;_&#1043;&#1077;&#1085;&#1077;&#1090;&#1080;&#1082;&#1072;.%20&#1054;&#1089;&#1085;&#1086;&#1074;&#1085;&#1099;&#1077;%20&#1087;&#1086;&#1085;&#1103;&#1090;&#1080;&#1103;.%20&#1047;&#1072;&#1082;&#1086;&#1085;&#1099;%20&#1043;.&#1052;&#1077;&#1085;&#1076;&#1077;&#1083;&#1103;%20.doc" TargetMode="External"/><Relationship Id="rId23" Type="http://schemas.openxmlformats.org/officeDocument/2006/relationships/hyperlink" Target="https://sdo.edu.orb.ru/video/11/biol/8471/&#1054;&#1094;&#1077;&#1085;&#1086;&#1095;&#1085;&#1099;&#1081;%20&#1084;&#1072;&#1090;&#1077;&#1088;&#1080;&#1072;&#1083;.docx" TargetMode="External"/><Relationship Id="rId28" Type="http://schemas.openxmlformats.org/officeDocument/2006/relationships/hyperlink" Target="https://sdo.edu.orb.ru/video/11/biol/6383/&#1043;&#1080;&#1087;&#1086;&#1090;&#1077;&#1079;&#1099;%20&#1087;&#1088;&#1086;&#1080;&#1089;&#1093;&#1086;&#1078;&#1076;&#1077;&#1085;&#1080;&#1103;%20&#1095;&#1077;&#1083;&#1086;&#1074;&#1077;&#1082;&#1072;.doc" TargetMode="External"/><Relationship Id="rId36" Type="http://schemas.openxmlformats.org/officeDocument/2006/relationships/hyperlink" Target="https://sdo.edu.orb.ru/video/11/biol/3189/&#1050;&#1054;&#1052;.docx" TargetMode="External"/><Relationship Id="rId10" Type="http://schemas.openxmlformats.org/officeDocument/2006/relationships/hyperlink" Target="https://sdo.edu.orb.ru/video/10/biol/1604/" TargetMode="External"/><Relationship Id="rId19" Type="http://schemas.openxmlformats.org/officeDocument/2006/relationships/hyperlink" Target="https://sdo.edu.orb.ru/video/10/biol/8195/10&#1082;&#1083;_&#1041;&#1080;&#1086;&#1083;&#1086;&#1075;&#1080;&#1103;_&#1058;&#1077;&#1084;&#1072;_&#1050;&#1086;&#1085;&#1090;&#1088;&#1086;&#1083;&#1100;&#1085;&#1086;&#1077;%20&#1086;&#1094;&#1077;&#1085;&#1086;&#1095;&#1085;&#1086;&#1077;%20&#1089;&#1088;&#1077;&#1076;&#1089;&#1090;&#1074;&#1086;%20&#1087;&#1086;%20&#1090;&#1077;&#1084;&#1077;%20&#1057;&#1077;&#1083;&#1077;&#1082;&#1094;&#1080;&#1103;.docx" TargetMode="External"/><Relationship Id="rId31" Type="http://schemas.openxmlformats.org/officeDocument/2006/relationships/hyperlink" Target="https://sdo.edu.orb.ru/video/11/biol/4487/11&#1082;&#1083;_&#1041;&#1080;&#1086;&#1083;&#1086;&#1075;&#1080;&#1103;_&#1090;&#1077;&#1084;&#1072;3_&#1050;&#1048;&#1052;.docx" TargetMode="External"/><Relationship Id="rId4" Type="http://schemas.openxmlformats.org/officeDocument/2006/relationships/webSettings" Target="webSettings.xml"/><Relationship Id="rId9" Type="http://schemas.openxmlformats.org/officeDocument/2006/relationships/hyperlink" Target="https://sdo.edu.orb.ru/video/10/biol/1604/" TargetMode="External"/><Relationship Id="rId14" Type="http://schemas.openxmlformats.org/officeDocument/2006/relationships/hyperlink" Target="https://sdo.edu.orb.ru/video/10/biol/2697/10%20&#1082;&#1083;_%22&#1041;&#1080;&#1086;&#1083;&#1086;&#1075;&#1080;&#1103;_%20&#1050;&#1054;&#1057;_&#1058;&#1077;&#1084;&#1072;_&#1043;&#1077;&#1085;&#1077;&#1090;&#1080;&#1082;&#1072;.%20&#1054;&#1089;&#1085;&#1086;&#1074;&#1085;&#1099;&#1077;%22&#1087;&#1086;&#1085;&#1103;&#1090;&#1080;&#1103;.%20&#1047;&#1072;&#1082;&#1086;&#1085;&#1099;%20&#1043;.&#1052;&#1077;&#1085;&#1076;&#1077;&#1083;&#1103;.docx" TargetMode="External"/><Relationship Id="rId22" Type="http://schemas.openxmlformats.org/officeDocument/2006/relationships/hyperlink" Target="https://sdo.edu.orb.ru/video/10/biol/2900/" TargetMode="External"/><Relationship Id="rId27" Type="http://schemas.openxmlformats.org/officeDocument/2006/relationships/hyperlink" Target="https://sdo.edu.orb.ru/video/11/biol/6110/&#1054;&#1094;&#1077;&#1085;&#1086;&#1095;&#1085;&#1099;&#1081;%20&#1084;&#1072;&#1090;&#1077;&#1088;&#1080;&#1072;&#1083;.docx" TargetMode="External"/><Relationship Id="rId30" Type="http://schemas.openxmlformats.org/officeDocument/2006/relationships/hyperlink" Target="https://sdo.edu.orb.ru/theme.php?id=3307" TargetMode="External"/><Relationship Id="rId35" Type="http://schemas.openxmlformats.org/officeDocument/2006/relationships/hyperlink" Target="https://sdo.edu.orb.ru/theme.php?id=30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15055</Words>
  <Characters>85818</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8</cp:revision>
  <dcterms:created xsi:type="dcterms:W3CDTF">2023-08-22T06:36:00Z</dcterms:created>
  <dcterms:modified xsi:type="dcterms:W3CDTF">2023-08-22T08:59:00Z</dcterms:modified>
</cp:coreProperties>
</file>